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292" w:rsidRPr="00295C51" w:rsidRDefault="00AC4292" w:rsidP="00B93B53">
      <w:pPr>
        <w:autoSpaceDE w:val="0"/>
        <w:autoSpaceDN w:val="0"/>
        <w:adjustRightInd w:val="0"/>
        <w:spacing w:after="0" w:line="240" w:lineRule="auto"/>
        <w:jc w:val="center"/>
        <w:rPr>
          <w:rFonts w:ascii="Times New Roman" w:hAnsi="Times New Roman" w:cs="Times New Roman"/>
          <w:sz w:val="24"/>
          <w:szCs w:val="24"/>
        </w:rPr>
      </w:pPr>
      <w:r w:rsidRPr="00295C51">
        <w:rPr>
          <w:rFonts w:ascii="Times New Roman" w:hAnsi="Times New Roman" w:cs="Times New Roman"/>
          <w:sz w:val="24"/>
          <w:szCs w:val="24"/>
        </w:rPr>
        <w:t>COOPERATIVA DE AHORRO Y CREDITO ABIERTA</w:t>
      </w:r>
    </w:p>
    <w:p w:rsidR="00AC4292" w:rsidRPr="00295C51" w:rsidRDefault="00AC4292" w:rsidP="00B93B53">
      <w:pPr>
        <w:autoSpaceDE w:val="0"/>
        <w:autoSpaceDN w:val="0"/>
        <w:adjustRightInd w:val="0"/>
        <w:spacing w:after="0" w:line="240" w:lineRule="auto"/>
        <w:jc w:val="center"/>
        <w:rPr>
          <w:rFonts w:ascii="Times New Roman" w:hAnsi="Times New Roman" w:cs="Times New Roman"/>
          <w:sz w:val="24"/>
          <w:szCs w:val="24"/>
        </w:rPr>
      </w:pPr>
      <w:r w:rsidRPr="00295C51">
        <w:rPr>
          <w:rFonts w:ascii="Times New Roman" w:hAnsi="Times New Roman" w:cs="Times New Roman"/>
          <w:sz w:val="24"/>
          <w:szCs w:val="24"/>
        </w:rPr>
        <w:t>“SAN JOS</w:t>
      </w:r>
      <w:r w:rsidR="002C06E6" w:rsidRPr="00295C51">
        <w:rPr>
          <w:rFonts w:ascii="Times New Roman" w:hAnsi="Times New Roman" w:cs="Times New Roman"/>
          <w:sz w:val="24"/>
          <w:szCs w:val="24"/>
        </w:rPr>
        <w:t>É</w:t>
      </w:r>
      <w:r w:rsidRPr="00295C51">
        <w:rPr>
          <w:rFonts w:ascii="Times New Roman" w:hAnsi="Times New Roman" w:cs="Times New Roman"/>
          <w:sz w:val="24"/>
          <w:szCs w:val="24"/>
        </w:rPr>
        <w:t xml:space="preserve"> DE BERM</w:t>
      </w:r>
      <w:r w:rsidR="002C06E6" w:rsidRPr="00295C51">
        <w:rPr>
          <w:rFonts w:ascii="Times New Roman" w:hAnsi="Times New Roman" w:cs="Times New Roman"/>
          <w:sz w:val="24"/>
          <w:szCs w:val="24"/>
        </w:rPr>
        <w:t>E</w:t>
      </w:r>
      <w:r w:rsidRPr="00295C51">
        <w:rPr>
          <w:rFonts w:ascii="Times New Roman" w:hAnsi="Times New Roman" w:cs="Times New Roman"/>
          <w:sz w:val="24"/>
          <w:szCs w:val="24"/>
        </w:rPr>
        <w:t xml:space="preserve">JO” </w:t>
      </w:r>
      <w:r w:rsidR="004779FA" w:rsidRPr="00295C51">
        <w:rPr>
          <w:rFonts w:ascii="Times New Roman" w:hAnsi="Times New Roman" w:cs="Times New Roman"/>
          <w:sz w:val="24"/>
          <w:szCs w:val="24"/>
        </w:rPr>
        <w:t>LTDA.</w:t>
      </w:r>
    </w:p>
    <w:p w:rsidR="00AC4292" w:rsidRPr="00295C51" w:rsidRDefault="00AC4292" w:rsidP="00B93B53">
      <w:pPr>
        <w:autoSpaceDE w:val="0"/>
        <w:autoSpaceDN w:val="0"/>
        <w:adjustRightInd w:val="0"/>
        <w:spacing w:after="0" w:line="240" w:lineRule="auto"/>
        <w:rPr>
          <w:rFonts w:ascii="Times New Roman" w:hAnsi="Times New Roman" w:cs="Times New Roman"/>
          <w:sz w:val="24"/>
          <w:szCs w:val="24"/>
        </w:rPr>
      </w:pPr>
    </w:p>
    <w:p w:rsidR="00F947A5" w:rsidRPr="00295C51" w:rsidRDefault="00AC4292" w:rsidP="00B93B53">
      <w:pPr>
        <w:autoSpaceDE w:val="0"/>
        <w:autoSpaceDN w:val="0"/>
        <w:adjustRightInd w:val="0"/>
        <w:spacing w:after="0" w:line="240" w:lineRule="auto"/>
        <w:jc w:val="center"/>
        <w:rPr>
          <w:rFonts w:ascii="Times New Roman" w:hAnsi="Times New Roman" w:cs="Times New Roman"/>
          <w:sz w:val="24"/>
          <w:szCs w:val="24"/>
        </w:rPr>
      </w:pPr>
      <w:r w:rsidRPr="00295C51">
        <w:rPr>
          <w:rFonts w:ascii="Times New Roman" w:hAnsi="Times New Roman" w:cs="Times New Roman"/>
          <w:sz w:val="24"/>
          <w:szCs w:val="24"/>
        </w:rPr>
        <w:t xml:space="preserve">PLAN DE </w:t>
      </w:r>
      <w:r w:rsidR="00F947A5" w:rsidRPr="00295C51">
        <w:rPr>
          <w:rFonts w:ascii="Times New Roman" w:hAnsi="Times New Roman" w:cs="Times New Roman"/>
          <w:sz w:val="24"/>
          <w:szCs w:val="24"/>
        </w:rPr>
        <w:t>RESPONSABILIDAD SOCIAL EMPRESARIAL</w:t>
      </w:r>
      <w:r w:rsidR="00CF3345" w:rsidRPr="00295C51">
        <w:rPr>
          <w:rFonts w:ascii="Times New Roman" w:hAnsi="Times New Roman" w:cs="Times New Roman"/>
          <w:sz w:val="24"/>
          <w:szCs w:val="24"/>
        </w:rPr>
        <w:t>,</w:t>
      </w:r>
    </w:p>
    <w:p w:rsidR="00AC4292" w:rsidRPr="00295C51" w:rsidRDefault="00CF3345" w:rsidP="00B93B53">
      <w:pPr>
        <w:autoSpaceDE w:val="0"/>
        <w:autoSpaceDN w:val="0"/>
        <w:adjustRightInd w:val="0"/>
        <w:spacing w:after="0" w:line="240" w:lineRule="auto"/>
        <w:jc w:val="center"/>
        <w:rPr>
          <w:rFonts w:ascii="Times New Roman" w:hAnsi="Times New Roman" w:cs="Times New Roman"/>
          <w:sz w:val="24"/>
          <w:szCs w:val="24"/>
        </w:rPr>
      </w:pPr>
      <w:r w:rsidRPr="00295C51">
        <w:rPr>
          <w:rFonts w:ascii="Times New Roman" w:hAnsi="Times New Roman" w:cs="Times New Roman"/>
          <w:sz w:val="24"/>
          <w:szCs w:val="24"/>
        </w:rPr>
        <w:t xml:space="preserve"> GESTION 201</w:t>
      </w:r>
      <w:r w:rsidR="006B2E44" w:rsidRPr="00295C51">
        <w:rPr>
          <w:rFonts w:ascii="Times New Roman" w:hAnsi="Times New Roman" w:cs="Times New Roman"/>
          <w:sz w:val="24"/>
          <w:szCs w:val="24"/>
        </w:rPr>
        <w:t>7</w:t>
      </w:r>
    </w:p>
    <w:p w:rsidR="00B93B53" w:rsidRPr="00295C51" w:rsidRDefault="00B93B53" w:rsidP="00AC4292">
      <w:pPr>
        <w:autoSpaceDE w:val="0"/>
        <w:autoSpaceDN w:val="0"/>
        <w:adjustRightInd w:val="0"/>
        <w:spacing w:after="0" w:line="240" w:lineRule="auto"/>
        <w:jc w:val="center"/>
        <w:rPr>
          <w:rFonts w:ascii="Times New Roman" w:hAnsi="Times New Roman" w:cs="Times New Roman"/>
          <w:sz w:val="24"/>
          <w:szCs w:val="24"/>
        </w:rPr>
      </w:pPr>
    </w:p>
    <w:p w:rsidR="00AC4292" w:rsidRPr="00295C51" w:rsidRDefault="00AC4292" w:rsidP="00EF15BC">
      <w:pPr>
        <w:autoSpaceDE w:val="0"/>
        <w:autoSpaceDN w:val="0"/>
        <w:adjustRightInd w:val="0"/>
        <w:spacing w:after="0" w:line="240" w:lineRule="auto"/>
        <w:rPr>
          <w:rFonts w:ascii="Times New Roman" w:hAnsi="Times New Roman" w:cs="Times New Roman"/>
          <w:b/>
          <w:sz w:val="24"/>
          <w:szCs w:val="24"/>
        </w:rPr>
      </w:pPr>
      <w:r w:rsidRPr="00295C51">
        <w:rPr>
          <w:rFonts w:ascii="Times New Roman" w:hAnsi="Times New Roman" w:cs="Times New Roman"/>
          <w:b/>
          <w:sz w:val="24"/>
          <w:szCs w:val="24"/>
        </w:rPr>
        <w:t>1.- ANTECEDENTES DE LA ORGANIZACIÓN</w:t>
      </w:r>
    </w:p>
    <w:p w:rsidR="00D52031" w:rsidRPr="00295C51" w:rsidRDefault="00D52031" w:rsidP="00EF15BC">
      <w:pPr>
        <w:autoSpaceDE w:val="0"/>
        <w:autoSpaceDN w:val="0"/>
        <w:adjustRightInd w:val="0"/>
        <w:spacing w:after="0" w:line="240" w:lineRule="auto"/>
        <w:rPr>
          <w:rFonts w:ascii="Times New Roman" w:hAnsi="Times New Roman" w:cs="Times New Roman"/>
          <w:b/>
          <w:sz w:val="24"/>
          <w:szCs w:val="24"/>
        </w:rPr>
      </w:pPr>
    </w:p>
    <w:p w:rsidR="008412FA" w:rsidRPr="00295C51" w:rsidRDefault="008412FA" w:rsidP="008412FA">
      <w:pPr>
        <w:tabs>
          <w:tab w:val="left" w:pos="9505"/>
        </w:tabs>
        <w:spacing w:after="0" w:line="240" w:lineRule="auto"/>
        <w:jc w:val="both"/>
        <w:rPr>
          <w:rFonts w:ascii="Times New Roman" w:eastAsia="MS Mincho" w:hAnsi="Times New Roman" w:cs="Times New Roman"/>
          <w:sz w:val="24"/>
          <w:szCs w:val="24"/>
          <w:lang w:val="es-ES_tradnl" w:eastAsia="es-ES"/>
        </w:rPr>
      </w:pPr>
      <w:r w:rsidRPr="00295C51">
        <w:rPr>
          <w:rFonts w:ascii="Times New Roman" w:eastAsia="Arial Unicode MS" w:hAnsi="Times New Roman" w:cs="Times New Roman"/>
          <w:bCs/>
          <w:sz w:val="24"/>
          <w:szCs w:val="24"/>
          <w:lang w:eastAsia="es-ES"/>
        </w:rPr>
        <w:t>La Cooperativa de Ahorro y Crédito Abierta “</w:t>
      </w:r>
      <w:r w:rsidR="004779FA" w:rsidRPr="00295C51">
        <w:rPr>
          <w:rFonts w:ascii="Times New Roman" w:eastAsia="Arial Unicode MS" w:hAnsi="Times New Roman" w:cs="Times New Roman"/>
          <w:b/>
          <w:bCs/>
          <w:sz w:val="24"/>
          <w:szCs w:val="24"/>
          <w:lang w:eastAsia="es-ES"/>
        </w:rPr>
        <w:t>SAN JOSÉ DE BERMEJO”</w:t>
      </w:r>
      <w:r w:rsidR="00316827" w:rsidRPr="00295C51">
        <w:rPr>
          <w:rFonts w:ascii="Times New Roman" w:eastAsia="Arial Unicode MS" w:hAnsi="Times New Roman" w:cs="Times New Roman"/>
          <w:b/>
          <w:bCs/>
          <w:sz w:val="24"/>
          <w:szCs w:val="24"/>
          <w:lang w:eastAsia="es-ES"/>
        </w:rPr>
        <w:t xml:space="preserve"> </w:t>
      </w:r>
      <w:r w:rsidR="004779FA" w:rsidRPr="00295C51">
        <w:rPr>
          <w:rFonts w:ascii="Times New Roman" w:eastAsia="Arial Unicode MS" w:hAnsi="Times New Roman" w:cs="Times New Roman"/>
          <w:b/>
          <w:bCs/>
          <w:sz w:val="24"/>
          <w:szCs w:val="24"/>
          <w:lang w:eastAsia="es-ES"/>
        </w:rPr>
        <w:t>LTDA.</w:t>
      </w:r>
      <w:r w:rsidRPr="00295C51">
        <w:rPr>
          <w:rFonts w:ascii="Times New Roman" w:eastAsia="Arial Unicode MS" w:hAnsi="Times New Roman" w:cs="Times New Roman"/>
          <w:bCs/>
          <w:sz w:val="24"/>
          <w:szCs w:val="24"/>
          <w:lang w:eastAsia="es-ES"/>
        </w:rPr>
        <w:t>de objeto Único y de responsabilidad  Limitada, de fondo social variable</w:t>
      </w:r>
      <w:r w:rsidRPr="00295C51">
        <w:rPr>
          <w:rFonts w:ascii="Times New Roman" w:eastAsia="MS Mincho" w:hAnsi="Times New Roman" w:cs="Times New Roman"/>
          <w:bCs/>
          <w:sz w:val="24"/>
          <w:szCs w:val="24"/>
          <w:lang w:val="es-ES_tradnl" w:eastAsia="es-ES"/>
        </w:rPr>
        <w:t xml:space="preserve">,  de duración indefinida  con domicilio legal en la ciudad de </w:t>
      </w:r>
      <w:r w:rsidRPr="00295C51">
        <w:rPr>
          <w:rFonts w:ascii="Times New Roman" w:eastAsia="MS Mincho" w:hAnsi="Times New Roman" w:cs="Times New Roman"/>
          <w:sz w:val="24"/>
          <w:szCs w:val="24"/>
          <w:lang w:val="es-ES_tradnl" w:eastAsia="es-ES"/>
        </w:rPr>
        <w:t xml:space="preserve">Bermejo, Segunda  Sección de la Provincia Arce del Departamento  de Tarija, del Estado Plurinacional de Bolivia fue fundada el 10 de Julio de 1966, reconocida  con Resolución de Consejo  No.00527 e inscrita en el Registro Nacional de Cooperativas con  el  No.504, de  fecha  28  de  Septiembre  de  1966,  habiendo cumplido con todos los requisitos  de la Ley de Bancos y Entidades Financieras  No.1488 del 14 de Abril de 1993, Decreto Supremo No.24439  del 13 de Diciembre de 1996, la Recopilación de Normas para Bancos y Entidades Financieras y demás disposiciones complementarias  de adecuación para el funcionamiento  como Cooperativa de Ahorro y Crédito Abierta  Categoría II, en fecha 29  de Septiembre  de 2000 años, la Superintendencia  de Bancos y Entidades Financieras, actualmente Autoridad de Supervisión  del Sistema Financiero(ASFI.),otorga la Licencia de Funcionamiento mediante Resolución No. SB/17/2000, quedando autorizada a cumplir  con todas las operaciones permitidas  por la Ley </w:t>
      </w:r>
      <w:r w:rsidR="00B93B53" w:rsidRPr="00295C51">
        <w:rPr>
          <w:rFonts w:ascii="Times New Roman" w:eastAsia="MS Mincho" w:hAnsi="Times New Roman" w:cs="Times New Roman"/>
          <w:sz w:val="24"/>
          <w:szCs w:val="24"/>
          <w:lang w:val="es-ES_tradnl" w:eastAsia="es-ES"/>
        </w:rPr>
        <w:t>393, de Se</w:t>
      </w:r>
      <w:r w:rsidR="0030246F" w:rsidRPr="00295C51">
        <w:rPr>
          <w:rFonts w:ascii="Times New Roman" w:eastAsia="MS Mincho" w:hAnsi="Times New Roman" w:cs="Times New Roman"/>
          <w:sz w:val="24"/>
          <w:szCs w:val="24"/>
          <w:lang w:val="es-ES_tradnl" w:eastAsia="es-ES"/>
        </w:rPr>
        <w:t xml:space="preserve">rvicios Financieros, </w:t>
      </w:r>
      <w:r w:rsidRPr="00295C51">
        <w:rPr>
          <w:rFonts w:ascii="Times New Roman" w:eastAsia="MS Mincho" w:hAnsi="Times New Roman" w:cs="Times New Roman"/>
          <w:sz w:val="24"/>
          <w:szCs w:val="24"/>
          <w:lang w:val="es-ES_tradnl" w:eastAsia="es-ES"/>
        </w:rPr>
        <w:t xml:space="preserve"> Decreto Supremo 24439, demás disposiciones legales vigentes y sujeta  a las limitaciones establecidas en las mismas disposiciones. </w:t>
      </w:r>
    </w:p>
    <w:p w:rsidR="008412FA" w:rsidRPr="00295C51" w:rsidRDefault="008412FA" w:rsidP="008412FA">
      <w:pPr>
        <w:tabs>
          <w:tab w:val="left" w:pos="9505"/>
        </w:tabs>
        <w:spacing w:after="0" w:line="240" w:lineRule="auto"/>
        <w:jc w:val="both"/>
        <w:rPr>
          <w:rFonts w:ascii="Times New Roman" w:eastAsia="MS Mincho" w:hAnsi="Times New Roman" w:cs="Times New Roman"/>
          <w:sz w:val="24"/>
          <w:szCs w:val="24"/>
          <w:lang w:val="es-ES_tradnl" w:eastAsia="es-ES"/>
        </w:rPr>
      </w:pPr>
    </w:p>
    <w:p w:rsidR="008412FA" w:rsidRPr="00295C51" w:rsidRDefault="008412FA" w:rsidP="008412FA">
      <w:pPr>
        <w:tabs>
          <w:tab w:val="left" w:pos="9505"/>
        </w:tabs>
        <w:spacing w:after="0" w:line="240" w:lineRule="auto"/>
        <w:jc w:val="both"/>
        <w:rPr>
          <w:rFonts w:ascii="Times New Roman" w:eastAsia="MS Mincho" w:hAnsi="Times New Roman" w:cs="Times New Roman"/>
          <w:sz w:val="24"/>
          <w:szCs w:val="24"/>
          <w:lang w:val="es-ES_tradnl" w:eastAsia="es-ES"/>
        </w:rPr>
      </w:pPr>
      <w:r w:rsidRPr="00295C51">
        <w:rPr>
          <w:rFonts w:ascii="Times New Roman" w:eastAsia="MS Mincho" w:hAnsi="Times New Roman" w:cs="Times New Roman"/>
          <w:sz w:val="24"/>
          <w:szCs w:val="24"/>
          <w:lang w:val="es-ES_tradnl" w:eastAsia="es-ES"/>
        </w:rPr>
        <w:t xml:space="preserve">La Superintendencia de Bancos y Entidades Financieras, </w:t>
      </w:r>
      <w:r w:rsidR="003D458E" w:rsidRPr="00295C51">
        <w:rPr>
          <w:rFonts w:ascii="Times New Roman" w:eastAsia="MS Mincho" w:hAnsi="Times New Roman" w:cs="Times New Roman"/>
          <w:sz w:val="24"/>
          <w:szCs w:val="24"/>
          <w:lang w:val="es-ES_tradnl" w:eastAsia="es-ES"/>
        </w:rPr>
        <w:t>a</w:t>
      </w:r>
      <w:r w:rsidRPr="00295C51">
        <w:rPr>
          <w:rFonts w:ascii="Times New Roman" w:eastAsia="MS Mincho" w:hAnsi="Times New Roman" w:cs="Times New Roman"/>
          <w:sz w:val="24"/>
          <w:szCs w:val="24"/>
          <w:lang w:val="es-ES_tradnl" w:eastAsia="es-ES"/>
        </w:rPr>
        <w:t>ctualmente Autoridad de</w:t>
      </w:r>
      <w:r w:rsidR="003D458E" w:rsidRPr="00295C51">
        <w:rPr>
          <w:rFonts w:ascii="Times New Roman" w:eastAsia="MS Mincho" w:hAnsi="Times New Roman" w:cs="Times New Roman"/>
          <w:sz w:val="24"/>
          <w:szCs w:val="24"/>
          <w:lang w:val="es-ES_tradnl" w:eastAsia="es-ES"/>
        </w:rPr>
        <w:t xml:space="preserve"> Supervisión de</w:t>
      </w:r>
      <w:r w:rsidRPr="00295C51">
        <w:rPr>
          <w:rFonts w:ascii="Times New Roman" w:eastAsia="MS Mincho" w:hAnsi="Times New Roman" w:cs="Times New Roman"/>
          <w:sz w:val="24"/>
          <w:szCs w:val="24"/>
          <w:lang w:val="es-ES_tradnl" w:eastAsia="es-ES"/>
        </w:rPr>
        <w:t>l Sistema Financiero ASFI., mediante Resolución No.SB/163/2007,de fecha 14 de diciembre de 2007, autoriza  la apertura de la Agencia en Caraparí, la misma que ha sido inaugurada en fecha 14 de Febrero de 2008, iniciando formalmente sus actividades en fecha 18 de Febrero de 2008.-</w:t>
      </w:r>
    </w:p>
    <w:p w:rsidR="008412FA" w:rsidRPr="00295C51" w:rsidRDefault="008412FA" w:rsidP="008412FA">
      <w:pPr>
        <w:tabs>
          <w:tab w:val="left" w:pos="9505"/>
        </w:tabs>
        <w:spacing w:after="0" w:line="240" w:lineRule="auto"/>
        <w:ind w:left="-720" w:firstLine="720"/>
        <w:jc w:val="both"/>
        <w:rPr>
          <w:rFonts w:ascii="Times New Roman" w:eastAsia="Arial Unicode MS" w:hAnsi="Times New Roman" w:cs="Times New Roman"/>
          <w:sz w:val="24"/>
          <w:szCs w:val="24"/>
          <w:lang w:eastAsia="es-ES"/>
        </w:rPr>
      </w:pPr>
    </w:p>
    <w:p w:rsidR="008412FA" w:rsidRPr="00295C51" w:rsidRDefault="008412FA" w:rsidP="008412FA">
      <w:pPr>
        <w:tabs>
          <w:tab w:val="left" w:pos="720"/>
          <w:tab w:val="left" w:pos="9505"/>
        </w:tabs>
        <w:spacing w:after="0" w:line="240" w:lineRule="auto"/>
        <w:ind w:hanging="720"/>
        <w:jc w:val="both"/>
        <w:rPr>
          <w:rFonts w:ascii="Times New Roman" w:eastAsia="SimSun" w:hAnsi="Times New Roman" w:cs="Times New Roman"/>
          <w:sz w:val="24"/>
          <w:szCs w:val="24"/>
          <w:lang w:eastAsia="es-ES"/>
        </w:rPr>
      </w:pPr>
      <w:r w:rsidRPr="00295C51">
        <w:rPr>
          <w:rFonts w:ascii="Times New Roman" w:eastAsia="SimSun" w:hAnsi="Times New Roman" w:cs="Times New Roman"/>
          <w:sz w:val="24"/>
          <w:szCs w:val="24"/>
          <w:lang w:eastAsia="es-ES"/>
        </w:rPr>
        <w:tab/>
        <w:t>A nivel Nacional  la Cooperativa de Ahorro y Crédito Abierta “SAN JOSÉ DE BERMEJO” LTDA.,  forma parte de la Asociación Técnica de Cooperativas (ATC)., Organización que integra en su seno a Cooperativas con Indicadores Económicos y Financieros, de excelencia técnica y financiera,  todas con Licencia de Funcionamiento de la Autoridad de Supervisión del Sistema Financiero (ASFI). El  objeto principal de la ATC., es  promover la Misión e Identidad  de las Cooperativas de Ahorro y Crédito de Bolivia y representarlas ante organismos gubernamentales.</w:t>
      </w:r>
    </w:p>
    <w:p w:rsidR="008412FA" w:rsidRPr="00295C51" w:rsidRDefault="008412FA" w:rsidP="00EF15BC">
      <w:pPr>
        <w:autoSpaceDE w:val="0"/>
        <w:autoSpaceDN w:val="0"/>
        <w:adjustRightInd w:val="0"/>
        <w:spacing w:after="0" w:line="240" w:lineRule="auto"/>
        <w:rPr>
          <w:rFonts w:ascii="Times New Roman" w:hAnsi="Times New Roman" w:cs="Times New Roman"/>
          <w:sz w:val="24"/>
          <w:szCs w:val="24"/>
        </w:rPr>
      </w:pPr>
    </w:p>
    <w:p w:rsidR="006415C3" w:rsidRPr="00295C51" w:rsidRDefault="00AC4292" w:rsidP="00EF15BC">
      <w:pPr>
        <w:autoSpaceDE w:val="0"/>
        <w:autoSpaceDN w:val="0"/>
        <w:adjustRightInd w:val="0"/>
        <w:spacing w:after="0" w:line="240" w:lineRule="auto"/>
        <w:rPr>
          <w:rFonts w:ascii="Times New Roman" w:hAnsi="Times New Roman" w:cs="Times New Roman"/>
          <w:b/>
          <w:sz w:val="24"/>
          <w:szCs w:val="24"/>
        </w:rPr>
      </w:pPr>
      <w:r w:rsidRPr="00295C51">
        <w:rPr>
          <w:rFonts w:ascii="Times New Roman" w:hAnsi="Times New Roman" w:cs="Times New Roman"/>
          <w:b/>
          <w:sz w:val="24"/>
          <w:szCs w:val="24"/>
        </w:rPr>
        <w:t xml:space="preserve">2.- IDENTIFICACIÓN Y CARACTERÍSTISTAS DE LOS </w:t>
      </w:r>
      <w:r w:rsidR="008412FA" w:rsidRPr="00295C51">
        <w:rPr>
          <w:rFonts w:ascii="Times New Roman" w:hAnsi="Times New Roman" w:cs="Times New Roman"/>
          <w:b/>
          <w:sz w:val="24"/>
          <w:szCs w:val="24"/>
        </w:rPr>
        <w:t xml:space="preserve">SOCIOS, </w:t>
      </w:r>
      <w:r w:rsidRPr="00295C51">
        <w:rPr>
          <w:rFonts w:ascii="Times New Roman" w:hAnsi="Times New Roman" w:cs="Times New Roman"/>
          <w:b/>
          <w:sz w:val="24"/>
          <w:szCs w:val="24"/>
        </w:rPr>
        <w:t>CLIENTES Y USUARIOS</w:t>
      </w:r>
    </w:p>
    <w:p w:rsidR="005513A2" w:rsidRPr="00F43186" w:rsidRDefault="005513A2" w:rsidP="005513A2">
      <w:pPr>
        <w:pStyle w:val="Prrafodelista"/>
        <w:numPr>
          <w:ilvl w:val="0"/>
          <w:numId w:val="1"/>
        </w:numPr>
        <w:autoSpaceDE w:val="0"/>
        <w:autoSpaceDN w:val="0"/>
        <w:adjustRightInd w:val="0"/>
        <w:jc w:val="both"/>
        <w:rPr>
          <w:rFonts w:ascii="Times New Roman" w:hAnsi="Times New Roman" w:cs="Times New Roman"/>
          <w:sz w:val="24"/>
          <w:szCs w:val="24"/>
        </w:rPr>
      </w:pPr>
      <w:r w:rsidRPr="00F43186">
        <w:rPr>
          <w:rFonts w:ascii="Times New Roman" w:hAnsi="Times New Roman" w:cs="Times New Roman"/>
          <w:sz w:val="24"/>
          <w:szCs w:val="24"/>
        </w:rPr>
        <w:t xml:space="preserve">La Cooperativa en la oficina central, cuenta </w:t>
      </w:r>
      <w:r w:rsidRPr="00A54F85">
        <w:rPr>
          <w:rFonts w:ascii="Times New Roman" w:hAnsi="Times New Roman" w:cs="Times New Roman"/>
          <w:sz w:val="24"/>
          <w:szCs w:val="24"/>
        </w:rPr>
        <w:t>con 17.277</w:t>
      </w:r>
      <w:r w:rsidRPr="00F43186">
        <w:rPr>
          <w:rFonts w:ascii="Times New Roman" w:hAnsi="Times New Roman" w:cs="Times New Roman"/>
          <w:sz w:val="24"/>
          <w:szCs w:val="24"/>
        </w:rPr>
        <w:t xml:space="preserve">, socios y clientes, de los cuales  </w:t>
      </w:r>
      <w:r>
        <w:rPr>
          <w:rFonts w:ascii="Times New Roman" w:hAnsi="Times New Roman" w:cs="Times New Roman"/>
          <w:sz w:val="24"/>
          <w:szCs w:val="24"/>
        </w:rPr>
        <w:t>8.513</w:t>
      </w:r>
      <w:r w:rsidRPr="00F43186">
        <w:rPr>
          <w:rFonts w:ascii="Times New Roman" w:hAnsi="Times New Roman" w:cs="Times New Roman"/>
          <w:sz w:val="24"/>
          <w:szCs w:val="24"/>
        </w:rPr>
        <w:t xml:space="preserve">,  son socios y </w:t>
      </w:r>
      <w:r>
        <w:rPr>
          <w:rFonts w:ascii="Times New Roman" w:hAnsi="Times New Roman" w:cs="Times New Roman"/>
          <w:sz w:val="24"/>
          <w:szCs w:val="24"/>
        </w:rPr>
        <w:t>8.764</w:t>
      </w:r>
      <w:r w:rsidRPr="00F43186">
        <w:rPr>
          <w:rFonts w:ascii="Times New Roman" w:hAnsi="Times New Roman" w:cs="Times New Roman"/>
          <w:sz w:val="24"/>
          <w:szCs w:val="24"/>
        </w:rPr>
        <w:t xml:space="preserve">, son clientes;  de todos los socios y clientes de la oficina central, </w:t>
      </w:r>
      <w:r>
        <w:rPr>
          <w:rFonts w:ascii="Times New Roman" w:hAnsi="Times New Roman" w:cs="Times New Roman"/>
          <w:sz w:val="24"/>
          <w:szCs w:val="24"/>
        </w:rPr>
        <w:t>8.441</w:t>
      </w:r>
      <w:r w:rsidRPr="00F43186">
        <w:rPr>
          <w:rFonts w:ascii="Times New Roman" w:hAnsi="Times New Roman" w:cs="Times New Roman"/>
          <w:sz w:val="24"/>
          <w:szCs w:val="24"/>
        </w:rPr>
        <w:t xml:space="preserve">, son varones y </w:t>
      </w:r>
      <w:r>
        <w:rPr>
          <w:rFonts w:ascii="Times New Roman" w:hAnsi="Times New Roman" w:cs="Times New Roman"/>
          <w:sz w:val="24"/>
          <w:szCs w:val="24"/>
        </w:rPr>
        <w:t>8.744</w:t>
      </w:r>
      <w:r w:rsidRPr="00F43186">
        <w:rPr>
          <w:rFonts w:ascii="Times New Roman" w:hAnsi="Times New Roman" w:cs="Times New Roman"/>
          <w:sz w:val="24"/>
          <w:szCs w:val="24"/>
        </w:rPr>
        <w:t xml:space="preserve">, son mujeres. De todos los socios y clientes </w:t>
      </w:r>
      <w:r>
        <w:rPr>
          <w:rFonts w:ascii="Times New Roman" w:hAnsi="Times New Roman" w:cs="Times New Roman"/>
          <w:sz w:val="24"/>
          <w:szCs w:val="24"/>
        </w:rPr>
        <w:t>932</w:t>
      </w:r>
      <w:r w:rsidRPr="00F43186">
        <w:rPr>
          <w:rFonts w:ascii="Times New Roman" w:hAnsi="Times New Roman" w:cs="Times New Roman"/>
          <w:sz w:val="24"/>
          <w:szCs w:val="24"/>
        </w:rPr>
        <w:t xml:space="preserve">, son menores de 18, años, </w:t>
      </w:r>
      <w:r>
        <w:rPr>
          <w:rFonts w:ascii="Times New Roman" w:hAnsi="Times New Roman" w:cs="Times New Roman"/>
          <w:sz w:val="24"/>
          <w:szCs w:val="24"/>
        </w:rPr>
        <w:t>3.994,</w:t>
      </w:r>
      <w:r w:rsidRPr="00F43186">
        <w:rPr>
          <w:rFonts w:ascii="Times New Roman" w:hAnsi="Times New Roman" w:cs="Times New Roman"/>
          <w:sz w:val="24"/>
          <w:szCs w:val="24"/>
        </w:rPr>
        <w:t xml:space="preserve">  tienen entre 22 y 35 años</w:t>
      </w:r>
      <w:r>
        <w:rPr>
          <w:rFonts w:ascii="Times New Roman" w:hAnsi="Times New Roman" w:cs="Times New Roman"/>
          <w:sz w:val="24"/>
          <w:szCs w:val="24"/>
        </w:rPr>
        <w:t>, 5.463</w:t>
      </w:r>
      <w:r w:rsidRPr="00F43186">
        <w:rPr>
          <w:rFonts w:ascii="Times New Roman" w:hAnsi="Times New Roman" w:cs="Times New Roman"/>
          <w:sz w:val="24"/>
          <w:szCs w:val="24"/>
        </w:rPr>
        <w:t xml:space="preserve">, tienen  entre 36 y 50 años,  </w:t>
      </w:r>
      <w:r>
        <w:rPr>
          <w:rFonts w:ascii="Times New Roman" w:hAnsi="Times New Roman" w:cs="Times New Roman"/>
          <w:sz w:val="24"/>
          <w:szCs w:val="24"/>
        </w:rPr>
        <w:t>3.820</w:t>
      </w:r>
      <w:r w:rsidRPr="00F43186">
        <w:rPr>
          <w:rFonts w:ascii="Times New Roman" w:hAnsi="Times New Roman" w:cs="Times New Roman"/>
          <w:sz w:val="24"/>
          <w:szCs w:val="24"/>
        </w:rPr>
        <w:t xml:space="preserve">, tienen entre 51 y 65, años y </w:t>
      </w:r>
      <w:r>
        <w:rPr>
          <w:rFonts w:ascii="Times New Roman" w:hAnsi="Times New Roman" w:cs="Times New Roman"/>
          <w:sz w:val="24"/>
          <w:szCs w:val="24"/>
        </w:rPr>
        <w:t>1.779</w:t>
      </w:r>
      <w:r w:rsidRPr="00F43186">
        <w:rPr>
          <w:rFonts w:ascii="Times New Roman" w:hAnsi="Times New Roman" w:cs="Times New Roman"/>
          <w:sz w:val="24"/>
          <w:szCs w:val="24"/>
        </w:rPr>
        <w:t xml:space="preserve">, son mayores  a 66, años. </w:t>
      </w:r>
    </w:p>
    <w:p w:rsidR="005513A2" w:rsidRPr="00F43186" w:rsidRDefault="005513A2" w:rsidP="005513A2">
      <w:pPr>
        <w:pStyle w:val="Prrafodelista"/>
        <w:autoSpaceDE w:val="0"/>
        <w:autoSpaceDN w:val="0"/>
        <w:adjustRightInd w:val="0"/>
        <w:jc w:val="both"/>
        <w:rPr>
          <w:rFonts w:ascii="Times New Roman" w:hAnsi="Times New Roman" w:cs="Times New Roman"/>
          <w:sz w:val="24"/>
          <w:szCs w:val="24"/>
        </w:rPr>
      </w:pPr>
      <w:r w:rsidRPr="00F43186">
        <w:rPr>
          <w:rFonts w:ascii="Times New Roman" w:hAnsi="Times New Roman" w:cs="Times New Roman"/>
          <w:sz w:val="24"/>
          <w:szCs w:val="24"/>
        </w:rPr>
        <w:lastRenderedPageBreak/>
        <w:t xml:space="preserve">Del total de socios y clientes </w:t>
      </w:r>
      <w:r w:rsidRPr="00ED403C">
        <w:rPr>
          <w:rFonts w:ascii="Times New Roman" w:hAnsi="Times New Roman" w:cs="Times New Roman"/>
          <w:sz w:val="24"/>
          <w:szCs w:val="24"/>
        </w:rPr>
        <w:t xml:space="preserve">un 10,7% se dedica a la agricultura y ganadería, un 5,6% a la industria manufacturera,  un 5,6% a la construcción, un 17.6% al sector Comercio, un 7,2% al transporte, un 7,9% </w:t>
      </w:r>
      <w:r>
        <w:rPr>
          <w:rFonts w:ascii="Times New Roman" w:hAnsi="Times New Roman" w:cs="Times New Roman"/>
          <w:sz w:val="24"/>
          <w:szCs w:val="24"/>
        </w:rPr>
        <w:t xml:space="preserve"> </w:t>
      </w:r>
      <w:r w:rsidRPr="00ED403C">
        <w:rPr>
          <w:rFonts w:ascii="Times New Roman" w:hAnsi="Times New Roman" w:cs="Times New Roman"/>
          <w:sz w:val="24"/>
          <w:szCs w:val="24"/>
        </w:rPr>
        <w:t>a la administración pública, entre los más importantes.</w:t>
      </w:r>
      <w:r w:rsidRPr="00F43186">
        <w:rPr>
          <w:rFonts w:ascii="Times New Roman" w:hAnsi="Times New Roman" w:cs="Times New Roman"/>
          <w:sz w:val="24"/>
          <w:szCs w:val="24"/>
        </w:rPr>
        <w:t xml:space="preserve">  </w:t>
      </w:r>
    </w:p>
    <w:p w:rsidR="005513A2" w:rsidRPr="00F43186" w:rsidRDefault="005513A2" w:rsidP="005513A2">
      <w:pPr>
        <w:pStyle w:val="Prrafodelista"/>
        <w:numPr>
          <w:ilvl w:val="0"/>
          <w:numId w:val="1"/>
        </w:numPr>
        <w:autoSpaceDE w:val="0"/>
        <w:autoSpaceDN w:val="0"/>
        <w:adjustRightInd w:val="0"/>
        <w:jc w:val="both"/>
        <w:rPr>
          <w:rFonts w:ascii="Times New Roman" w:hAnsi="Times New Roman" w:cs="Times New Roman"/>
          <w:sz w:val="24"/>
          <w:szCs w:val="24"/>
        </w:rPr>
      </w:pPr>
      <w:r w:rsidRPr="00F43186">
        <w:rPr>
          <w:rFonts w:ascii="Times New Roman" w:hAnsi="Times New Roman" w:cs="Times New Roman"/>
          <w:sz w:val="24"/>
          <w:szCs w:val="24"/>
        </w:rPr>
        <w:t xml:space="preserve">Los socios y clientes de la Agencia Caraparí, suman </w:t>
      </w:r>
      <w:r>
        <w:rPr>
          <w:rFonts w:ascii="Times New Roman" w:hAnsi="Times New Roman" w:cs="Times New Roman"/>
          <w:sz w:val="24"/>
          <w:szCs w:val="24"/>
        </w:rPr>
        <w:t>1.894</w:t>
      </w:r>
      <w:r w:rsidRPr="00F43186">
        <w:rPr>
          <w:rFonts w:ascii="Times New Roman" w:hAnsi="Times New Roman" w:cs="Times New Roman"/>
          <w:sz w:val="24"/>
          <w:szCs w:val="24"/>
        </w:rPr>
        <w:t xml:space="preserve">,  de los cuales </w:t>
      </w:r>
      <w:r>
        <w:rPr>
          <w:rFonts w:ascii="Times New Roman" w:hAnsi="Times New Roman" w:cs="Times New Roman"/>
          <w:sz w:val="24"/>
          <w:szCs w:val="24"/>
        </w:rPr>
        <w:t>1.034</w:t>
      </w:r>
      <w:r w:rsidRPr="00F43186">
        <w:rPr>
          <w:rFonts w:ascii="Times New Roman" w:hAnsi="Times New Roman" w:cs="Times New Roman"/>
          <w:sz w:val="24"/>
          <w:szCs w:val="24"/>
        </w:rPr>
        <w:t xml:space="preserve">, son socios y </w:t>
      </w:r>
      <w:r>
        <w:rPr>
          <w:rFonts w:ascii="Times New Roman" w:hAnsi="Times New Roman" w:cs="Times New Roman"/>
          <w:sz w:val="24"/>
          <w:szCs w:val="24"/>
        </w:rPr>
        <w:t>806</w:t>
      </w:r>
      <w:r w:rsidRPr="00F43186">
        <w:rPr>
          <w:rFonts w:ascii="Times New Roman" w:hAnsi="Times New Roman" w:cs="Times New Roman"/>
          <w:sz w:val="24"/>
          <w:szCs w:val="24"/>
        </w:rPr>
        <w:t xml:space="preserve">, son clientes. Del total de socios y clientes </w:t>
      </w:r>
      <w:r>
        <w:rPr>
          <w:rFonts w:ascii="Times New Roman" w:hAnsi="Times New Roman" w:cs="Times New Roman"/>
          <w:sz w:val="24"/>
          <w:szCs w:val="24"/>
        </w:rPr>
        <w:t>1.051</w:t>
      </w:r>
      <w:r w:rsidRPr="00F43186">
        <w:rPr>
          <w:rFonts w:ascii="Times New Roman" w:hAnsi="Times New Roman" w:cs="Times New Roman"/>
          <w:sz w:val="24"/>
          <w:szCs w:val="24"/>
        </w:rPr>
        <w:t xml:space="preserve">, son hombres y </w:t>
      </w:r>
      <w:r>
        <w:rPr>
          <w:rFonts w:ascii="Times New Roman" w:hAnsi="Times New Roman" w:cs="Times New Roman"/>
          <w:sz w:val="24"/>
          <w:szCs w:val="24"/>
        </w:rPr>
        <w:t>842</w:t>
      </w:r>
      <w:r w:rsidRPr="00F43186">
        <w:rPr>
          <w:rFonts w:ascii="Times New Roman" w:hAnsi="Times New Roman" w:cs="Times New Roman"/>
          <w:sz w:val="24"/>
          <w:szCs w:val="24"/>
        </w:rPr>
        <w:t>, son mujeres. Del total de socios y clientes</w:t>
      </w:r>
      <w:r>
        <w:rPr>
          <w:rFonts w:ascii="Times New Roman" w:hAnsi="Times New Roman" w:cs="Times New Roman"/>
          <w:sz w:val="24"/>
          <w:szCs w:val="24"/>
        </w:rPr>
        <w:t xml:space="preserve"> 73</w:t>
      </w:r>
      <w:r w:rsidRPr="00F43186">
        <w:rPr>
          <w:rFonts w:ascii="Times New Roman" w:hAnsi="Times New Roman" w:cs="Times New Roman"/>
          <w:sz w:val="24"/>
          <w:szCs w:val="24"/>
        </w:rPr>
        <w:t>, son menores de 18, años</w:t>
      </w:r>
      <w:r>
        <w:rPr>
          <w:rFonts w:ascii="Times New Roman" w:hAnsi="Times New Roman" w:cs="Times New Roman"/>
          <w:sz w:val="24"/>
          <w:szCs w:val="24"/>
        </w:rPr>
        <w:t>,</w:t>
      </w:r>
      <w:r w:rsidRPr="00F43186">
        <w:rPr>
          <w:rFonts w:ascii="Times New Roman" w:hAnsi="Times New Roman" w:cs="Times New Roman"/>
          <w:sz w:val="24"/>
          <w:szCs w:val="24"/>
        </w:rPr>
        <w:t xml:space="preserve">  </w:t>
      </w:r>
      <w:r>
        <w:rPr>
          <w:rFonts w:ascii="Times New Roman" w:hAnsi="Times New Roman" w:cs="Times New Roman"/>
          <w:sz w:val="24"/>
          <w:szCs w:val="24"/>
        </w:rPr>
        <w:t>745</w:t>
      </w:r>
      <w:r w:rsidRPr="00F43186">
        <w:rPr>
          <w:rFonts w:ascii="Times New Roman" w:hAnsi="Times New Roman" w:cs="Times New Roman"/>
          <w:sz w:val="24"/>
          <w:szCs w:val="24"/>
        </w:rPr>
        <w:t xml:space="preserve">, tienen entre 22 y 35 años, </w:t>
      </w:r>
      <w:r>
        <w:rPr>
          <w:rFonts w:ascii="Times New Roman" w:hAnsi="Times New Roman" w:cs="Times New Roman"/>
          <w:sz w:val="24"/>
          <w:szCs w:val="24"/>
        </w:rPr>
        <w:t>688</w:t>
      </w:r>
      <w:r w:rsidRPr="00F43186">
        <w:rPr>
          <w:rFonts w:ascii="Times New Roman" w:hAnsi="Times New Roman" w:cs="Times New Roman"/>
          <w:sz w:val="24"/>
          <w:szCs w:val="24"/>
        </w:rPr>
        <w:t xml:space="preserve">, tienen entre 36 y 50 años, </w:t>
      </w:r>
      <w:r>
        <w:rPr>
          <w:rFonts w:ascii="Times New Roman" w:hAnsi="Times New Roman" w:cs="Times New Roman"/>
          <w:sz w:val="24"/>
          <w:szCs w:val="24"/>
        </w:rPr>
        <w:t>290</w:t>
      </w:r>
      <w:r w:rsidRPr="00F43186">
        <w:rPr>
          <w:rFonts w:ascii="Times New Roman" w:hAnsi="Times New Roman" w:cs="Times New Roman"/>
          <w:sz w:val="24"/>
          <w:szCs w:val="24"/>
        </w:rPr>
        <w:t xml:space="preserve">, tienen entre 51 y 65 años y </w:t>
      </w:r>
      <w:r>
        <w:rPr>
          <w:rFonts w:ascii="Times New Roman" w:hAnsi="Times New Roman" w:cs="Times New Roman"/>
          <w:sz w:val="24"/>
          <w:szCs w:val="24"/>
        </w:rPr>
        <w:t>57</w:t>
      </w:r>
      <w:r w:rsidRPr="00F43186">
        <w:rPr>
          <w:rFonts w:ascii="Times New Roman" w:hAnsi="Times New Roman" w:cs="Times New Roman"/>
          <w:sz w:val="24"/>
          <w:szCs w:val="24"/>
        </w:rPr>
        <w:t xml:space="preserve"> tienen más de 66, años. </w:t>
      </w:r>
    </w:p>
    <w:p w:rsidR="005513A2" w:rsidRPr="00F43186" w:rsidRDefault="005513A2" w:rsidP="005513A2">
      <w:pPr>
        <w:pStyle w:val="Prrafodelista"/>
        <w:autoSpaceDE w:val="0"/>
        <w:autoSpaceDN w:val="0"/>
        <w:adjustRightInd w:val="0"/>
        <w:jc w:val="both"/>
        <w:rPr>
          <w:rFonts w:ascii="Times New Roman" w:hAnsi="Times New Roman" w:cs="Times New Roman"/>
          <w:sz w:val="24"/>
          <w:szCs w:val="24"/>
        </w:rPr>
      </w:pPr>
      <w:r w:rsidRPr="00F43186">
        <w:rPr>
          <w:rFonts w:ascii="Times New Roman" w:hAnsi="Times New Roman" w:cs="Times New Roman"/>
          <w:sz w:val="24"/>
          <w:szCs w:val="24"/>
        </w:rPr>
        <w:t xml:space="preserve">Del total de </w:t>
      </w:r>
      <w:r w:rsidRPr="00ED403C">
        <w:rPr>
          <w:rFonts w:ascii="Times New Roman" w:hAnsi="Times New Roman" w:cs="Times New Roman"/>
          <w:sz w:val="24"/>
          <w:szCs w:val="24"/>
        </w:rPr>
        <w:t>socios y clientes de la Agencia Carapari, un 17.2%se dedican a la Agricultura y Ganadería,  un 8 % a la actividad petrolera, un 6 % a la construcción, un 9,5% al sector Comercio, un 6,4% al transporte, un 22,9%, la administración pública, entre los más importantes.</w:t>
      </w:r>
      <w:r w:rsidRPr="00F43186">
        <w:rPr>
          <w:rFonts w:ascii="Times New Roman" w:hAnsi="Times New Roman" w:cs="Times New Roman"/>
          <w:sz w:val="24"/>
          <w:szCs w:val="24"/>
        </w:rPr>
        <w:t xml:space="preserve">  </w:t>
      </w:r>
    </w:p>
    <w:p w:rsidR="006415C3" w:rsidRPr="00295C51" w:rsidRDefault="006415C3" w:rsidP="006415C3">
      <w:pPr>
        <w:autoSpaceDE w:val="0"/>
        <w:autoSpaceDN w:val="0"/>
        <w:adjustRightInd w:val="0"/>
        <w:spacing w:after="0" w:line="240" w:lineRule="auto"/>
        <w:rPr>
          <w:rFonts w:ascii="Times New Roman" w:hAnsi="Times New Roman" w:cs="Times New Roman"/>
          <w:sz w:val="24"/>
          <w:szCs w:val="24"/>
        </w:rPr>
      </w:pPr>
    </w:p>
    <w:p w:rsidR="00F947A5" w:rsidRPr="00295C51" w:rsidRDefault="00F947A5" w:rsidP="009470E5">
      <w:pPr>
        <w:tabs>
          <w:tab w:val="left" w:pos="1395"/>
        </w:tabs>
        <w:autoSpaceDE w:val="0"/>
        <w:autoSpaceDN w:val="0"/>
        <w:adjustRightInd w:val="0"/>
        <w:spacing w:after="0" w:line="240" w:lineRule="auto"/>
        <w:rPr>
          <w:rFonts w:ascii="Times New Roman" w:hAnsi="Times New Roman" w:cs="Times New Roman"/>
          <w:b/>
          <w:sz w:val="24"/>
          <w:szCs w:val="24"/>
        </w:rPr>
      </w:pPr>
      <w:r w:rsidRPr="00295C51">
        <w:rPr>
          <w:rFonts w:ascii="Times New Roman" w:hAnsi="Times New Roman" w:cs="Times New Roman"/>
          <w:b/>
          <w:sz w:val="24"/>
          <w:szCs w:val="24"/>
        </w:rPr>
        <w:t xml:space="preserve">3.- BASE LEGAL  </w:t>
      </w:r>
    </w:p>
    <w:p w:rsidR="0022763C" w:rsidRPr="00295C51" w:rsidRDefault="0022763C" w:rsidP="0022763C">
      <w:pPr>
        <w:autoSpaceDE w:val="0"/>
        <w:autoSpaceDN w:val="0"/>
        <w:adjustRightInd w:val="0"/>
        <w:spacing w:after="0" w:line="240" w:lineRule="auto"/>
        <w:rPr>
          <w:rFonts w:ascii="Times New Roman" w:hAnsi="Times New Roman" w:cs="Times New Roman"/>
          <w:sz w:val="24"/>
          <w:szCs w:val="24"/>
        </w:rPr>
      </w:pPr>
    </w:p>
    <w:p w:rsidR="00F947A5" w:rsidRPr="00295C51" w:rsidRDefault="0022763C" w:rsidP="009E0B01">
      <w:pPr>
        <w:autoSpaceDE w:val="0"/>
        <w:autoSpaceDN w:val="0"/>
        <w:adjustRightInd w:val="0"/>
        <w:spacing w:after="0" w:line="240" w:lineRule="auto"/>
        <w:jc w:val="both"/>
        <w:rPr>
          <w:rFonts w:ascii="Times New Roman" w:hAnsi="Times New Roman" w:cs="Times New Roman"/>
          <w:sz w:val="24"/>
          <w:szCs w:val="24"/>
        </w:rPr>
      </w:pPr>
      <w:r w:rsidRPr="00295C51">
        <w:rPr>
          <w:rFonts w:ascii="Times New Roman" w:hAnsi="Times New Roman" w:cs="Times New Roman"/>
          <w:sz w:val="24"/>
          <w:szCs w:val="24"/>
        </w:rPr>
        <w:t xml:space="preserve">Circular ASFI/178/2013, </w:t>
      </w:r>
      <w:r w:rsidR="002E3C1F" w:rsidRPr="00295C51">
        <w:rPr>
          <w:rFonts w:ascii="Times New Roman" w:hAnsi="Times New Roman" w:cs="Times New Roman"/>
          <w:sz w:val="24"/>
          <w:szCs w:val="24"/>
        </w:rPr>
        <w:t xml:space="preserve">sobre Responsabilidad Social Empresarial </w:t>
      </w:r>
      <w:r w:rsidRPr="00295C51">
        <w:rPr>
          <w:rFonts w:ascii="Times New Roman" w:hAnsi="Times New Roman" w:cs="Times New Roman"/>
          <w:sz w:val="24"/>
          <w:szCs w:val="24"/>
        </w:rPr>
        <w:t xml:space="preserve"> de  abril de 2013</w:t>
      </w:r>
      <w:r w:rsidR="002E3C1F" w:rsidRPr="00295C51">
        <w:rPr>
          <w:rFonts w:ascii="Times New Roman" w:hAnsi="Times New Roman" w:cs="Times New Roman"/>
          <w:sz w:val="24"/>
          <w:szCs w:val="24"/>
        </w:rPr>
        <w:t>, emitida por la Autoridad de Supervisión del Sistema Financiero</w:t>
      </w:r>
    </w:p>
    <w:p w:rsidR="0022763C" w:rsidRPr="00295C51" w:rsidRDefault="0022763C" w:rsidP="009E0B01">
      <w:pPr>
        <w:autoSpaceDE w:val="0"/>
        <w:autoSpaceDN w:val="0"/>
        <w:adjustRightInd w:val="0"/>
        <w:spacing w:after="0" w:line="240" w:lineRule="auto"/>
        <w:jc w:val="both"/>
        <w:rPr>
          <w:rFonts w:ascii="Times New Roman" w:hAnsi="Times New Roman" w:cs="Times New Roman"/>
          <w:sz w:val="24"/>
          <w:szCs w:val="24"/>
        </w:rPr>
      </w:pPr>
      <w:r w:rsidRPr="00295C51">
        <w:rPr>
          <w:rFonts w:ascii="Times New Roman" w:hAnsi="Times New Roman" w:cs="Times New Roman"/>
          <w:sz w:val="24"/>
          <w:szCs w:val="24"/>
        </w:rPr>
        <w:t xml:space="preserve">Circular ASFI/197/2013, </w:t>
      </w:r>
      <w:r w:rsidR="002E3C1F" w:rsidRPr="00295C51">
        <w:rPr>
          <w:rFonts w:ascii="Times New Roman" w:hAnsi="Times New Roman" w:cs="Times New Roman"/>
          <w:sz w:val="24"/>
          <w:szCs w:val="24"/>
        </w:rPr>
        <w:t xml:space="preserve"> actualización  de los lineamientos de Responsabilidad Social Empresarial </w:t>
      </w:r>
      <w:r w:rsidRPr="00295C51">
        <w:rPr>
          <w:rFonts w:ascii="Times New Roman" w:hAnsi="Times New Roman" w:cs="Times New Roman"/>
          <w:sz w:val="24"/>
          <w:szCs w:val="24"/>
        </w:rPr>
        <w:t>de Septiembre de 2013</w:t>
      </w:r>
    </w:p>
    <w:p w:rsidR="0022763C" w:rsidRPr="00295C51" w:rsidRDefault="0022763C" w:rsidP="009E0B01">
      <w:pPr>
        <w:autoSpaceDE w:val="0"/>
        <w:autoSpaceDN w:val="0"/>
        <w:adjustRightInd w:val="0"/>
        <w:spacing w:after="0" w:line="240" w:lineRule="auto"/>
        <w:jc w:val="both"/>
        <w:rPr>
          <w:rFonts w:ascii="Times New Roman" w:hAnsi="Times New Roman" w:cs="Times New Roman"/>
          <w:sz w:val="24"/>
          <w:szCs w:val="24"/>
        </w:rPr>
      </w:pPr>
      <w:r w:rsidRPr="00295C51">
        <w:rPr>
          <w:rFonts w:ascii="Times New Roman" w:hAnsi="Times New Roman" w:cs="Times New Roman"/>
          <w:sz w:val="24"/>
          <w:szCs w:val="24"/>
        </w:rPr>
        <w:t>Artículo No.113, de la Ley de Servicios Financieros de fecha 21 de agosto de 2013.</w:t>
      </w:r>
    </w:p>
    <w:p w:rsidR="006B203B" w:rsidRPr="00295C51" w:rsidRDefault="0022763C" w:rsidP="009E0B01">
      <w:pPr>
        <w:autoSpaceDE w:val="0"/>
        <w:autoSpaceDN w:val="0"/>
        <w:adjustRightInd w:val="0"/>
        <w:spacing w:after="0" w:line="240" w:lineRule="auto"/>
        <w:jc w:val="both"/>
        <w:rPr>
          <w:rFonts w:ascii="Times New Roman" w:hAnsi="Times New Roman" w:cs="Times New Roman"/>
          <w:sz w:val="24"/>
          <w:szCs w:val="24"/>
        </w:rPr>
      </w:pPr>
      <w:r w:rsidRPr="00295C51">
        <w:rPr>
          <w:rFonts w:ascii="Times New Roman" w:hAnsi="Times New Roman" w:cs="Times New Roman"/>
          <w:sz w:val="24"/>
          <w:szCs w:val="24"/>
        </w:rPr>
        <w:t>Libro 3º,  Título XI, Capítulo I,  Sección 5, de</w:t>
      </w:r>
      <w:r w:rsidR="002E3C1F" w:rsidRPr="00295C51">
        <w:rPr>
          <w:rFonts w:ascii="Times New Roman" w:hAnsi="Times New Roman" w:cs="Times New Roman"/>
          <w:sz w:val="24"/>
          <w:szCs w:val="24"/>
        </w:rPr>
        <w:t xml:space="preserve">l Reglamento de Responsabilidad Social Empresarial  de </w:t>
      </w:r>
      <w:r w:rsidRPr="00295C51">
        <w:rPr>
          <w:rFonts w:ascii="Times New Roman" w:hAnsi="Times New Roman" w:cs="Times New Roman"/>
          <w:sz w:val="24"/>
          <w:szCs w:val="24"/>
        </w:rPr>
        <w:t xml:space="preserve"> la Recopilación de Normas para Servicios Financieros. </w:t>
      </w:r>
    </w:p>
    <w:p w:rsidR="0022763C" w:rsidRPr="00295C51" w:rsidRDefault="006B203B" w:rsidP="009E0B01">
      <w:pPr>
        <w:autoSpaceDE w:val="0"/>
        <w:autoSpaceDN w:val="0"/>
        <w:adjustRightInd w:val="0"/>
        <w:spacing w:after="0" w:line="240" w:lineRule="auto"/>
        <w:jc w:val="both"/>
        <w:rPr>
          <w:rFonts w:ascii="Times New Roman" w:hAnsi="Times New Roman" w:cs="Times New Roman"/>
          <w:sz w:val="24"/>
          <w:szCs w:val="24"/>
        </w:rPr>
      </w:pPr>
      <w:r w:rsidRPr="00295C51">
        <w:rPr>
          <w:rFonts w:ascii="Times New Roman" w:hAnsi="Times New Roman" w:cs="Times New Roman"/>
          <w:sz w:val="24"/>
          <w:szCs w:val="24"/>
        </w:rPr>
        <w:t>Norma ISO 26000</w:t>
      </w:r>
      <w:r w:rsidR="0022763C" w:rsidRPr="00295C51">
        <w:rPr>
          <w:rFonts w:ascii="Times New Roman" w:hAnsi="Times New Roman" w:cs="Times New Roman"/>
          <w:sz w:val="24"/>
          <w:szCs w:val="24"/>
        </w:rPr>
        <w:t xml:space="preserve"> </w:t>
      </w:r>
    </w:p>
    <w:p w:rsidR="008412FA" w:rsidRPr="00295C51" w:rsidRDefault="008412FA" w:rsidP="00EF15BC">
      <w:pPr>
        <w:autoSpaceDE w:val="0"/>
        <w:autoSpaceDN w:val="0"/>
        <w:adjustRightInd w:val="0"/>
        <w:spacing w:after="0" w:line="240" w:lineRule="auto"/>
        <w:rPr>
          <w:rFonts w:ascii="Times New Roman" w:hAnsi="Times New Roman" w:cs="Times New Roman"/>
          <w:sz w:val="24"/>
          <w:szCs w:val="24"/>
        </w:rPr>
      </w:pPr>
    </w:p>
    <w:p w:rsidR="00AC4292" w:rsidRPr="00295C51" w:rsidRDefault="00F947A5" w:rsidP="00EF15BC">
      <w:pPr>
        <w:autoSpaceDE w:val="0"/>
        <w:autoSpaceDN w:val="0"/>
        <w:adjustRightInd w:val="0"/>
        <w:spacing w:after="0" w:line="240" w:lineRule="auto"/>
        <w:rPr>
          <w:rFonts w:ascii="Times New Roman" w:hAnsi="Times New Roman" w:cs="Times New Roman"/>
          <w:b/>
          <w:sz w:val="24"/>
          <w:szCs w:val="24"/>
        </w:rPr>
      </w:pPr>
      <w:r w:rsidRPr="00295C51">
        <w:rPr>
          <w:rFonts w:ascii="Times New Roman" w:hAnsi="Times New Roman" w:cs="Times New Roman"/>
          <w:b/>
          <w:sz w:val="24"/>
          <w:szCs w:val="24"/>
        </w:rPr>
        <w:t>4</w:t>
      </w:r>
      <w:r w:rsidR="00AC4292" w:rsidRPr="00295C51">
        <w:rPr>
          <w:rFonts w:ascii="Times New Roman" w:hAnsi="Times New Roman" w:cs="Times New Roman"/>
          <w:b/>
          <w:sz w:val="24"/>
          <w:szCs w:val="24"/>
        </w:rPr>
        <w:t xml:space="preserve">.- PROGRAMAS DE </w:t>
      </w:r>
      <w:r w:rsidRPr="00295C51">
        <w:rPr>
          <w:rFonts w:ascii="Times New Roman" w:hAnsi="Times New Roman" w:cs="Times New Roman"/>
          <w:b/>
          <w:sz w:val="24"/>
          <w:szCs w:val="24"/>
        </w:rPr>
        <w:t>RESPONSABILIDAD SOCIAL EPRESARIAL</w:t>
      </w:r>
    </w:p>
    <w:p w:rsidR="00AC4292" w:rsidRPr="00295C51" w:rsidRDefault="008C5F12" w:rsidP="00EF15BC">
      <w:pPr>
        <w:autoSpaceDE w:val="0"/>
        <w:autoSpaceDN w:val="0"/>
        <w:adjustRightInd w:val="0"/>
        <w:spacing w:after="0" w:line="240" w:lineRule="auto"/>
        <w:rPr>
          <w:rFonts w:ascii="Times New Roman" w:hAnsi="Times New Roman" w:cs="Times New Roman"/>
          <w:b/>
          <w:sz w:val="24"/>
          <w:szCs w:val="24"/>
        </w:rPr>
      </w:pPr>
      <w:r w:rsidRPr="00295C51">
        <w:rPr>
          <w:rFonts w:ascii="Times New Roman" w:hAnsi="Times New Roman" w:cs="Times New Roman"/>
          <w:sz w:val="24"/>
          <w:szCs w:val="24"/>
        </w:rPr>
        <w:t xml:space="preserve">    </w:t>
      </w:r>
      <w:r w:rsidR="00585610" w:rsidRPr="00295C51">
        <w:rPr>
          <w:rFonts w:ascii="Times New Roman" w:hAnsi="Times New Roman" w:cs="Times New Roman"/>
          <w:sz w:val="24"/>
          <w:szCs w:val="24"/>
        </w:rPr>
        <w:t xml:space="preserve"> </w:t>
      </w:r>
      <w:r w:rsidR="00AC4292" w:rsidRPr="00295C51">
        <w:rPr>
          <w:rFonts w:ascii="Times New Roman" w:hAnsi="Times New Roman" w:cs="Times New Roman"/>
          <w:b/>
          <w:sz w:val="24"/>
          <w:szCs w:val="24"/>
        </w:rPr>
        <w:t xml:space="preserve">a) </w:t>
      </w:r>
      <w:r w:rsidR="00D0588A" w:rsidRPr="00295C51">
        <w:rPr>
          <w:rFonts w:ascii="Times New Roman" w:hAnsi="Times New Roman" w:cs="Times New Roman"/>
          <w:b/>
          <w:sz w:val="24"/>
          <w:szCs w:val="24"/>
        </w:rPr>
        <w:t xml:space="preserve">Actividades en la Dimensión económica </w:t>
      </w:r>
      <w:r w:rsidR="00F947A5" w:rsidRPr="00295C51">
        <w:rPr>
          <w:rFonts w:ascii="Times New Roman" w:hAnsi="Times New Roman" w:cs="Times New Roman"/>
          <w:b/>
          <w:sz w:val="24"/>
          <w:szCs w:val="24"/>
        </w:rPr>
        <w:t xml:space="preserve"> </w:t>
      </w:r>
    </w:p>
    <w:p w:rsidR="00A5216D" w:rsidRPr="00295C51" w:rsidRDefault="00A5216D" w:rsidP="00EF15BC">
      <w:pPr>
        <w:autoSpaceDE w:val="0"/>
        <w:autoSpaceDN w:val="0"/>
        <w:adjustRightInd w:val="0"/>
        <w:spacing w:after="0" w:line="240" w:lineRule="auto"/>
        <w:rPr>
          <w:rFonts w:ascii="Times New Roman" w:hAnsi="Times New Roman" w:cs="Times New Roman"/>
          <w:b/>
          <w:sz w:val="24"/>
          <w:szCs w:val="24"/>
        </w:rPr>
      </w:pPr>
    </w:p>
    <w:tbl>
      <w:tblPr>
        <w:tblStyle w:val="Tablaconcuadrcula"/>
        <w:tblW w:w="9026" w:type="dxa"/>
        <w:jc w:val="center"/>
        <w:tblInd w:w="720" w:type="dxa"/>
        <w:tblLook w:val="04A0"/>
      </w:tblPr>
      <w:tblGrid>
        <w:gridCol w:w="570"/>
        <w:gridCol w:w="6472"/>
        <w:gridCol w:w="1984"/>
      </w:tblGrid>
      <w:tr w:rsidR="00416B68" w:rsidRPr="00295C51" w:rsidTr="009470E5">
        <w:trPr>
          <w:trHeight w:val="266"/>
          <w:jc w:val="center"/>
        </w:trPr>
        <w:tc>
          <w:tcPr>
            <w:tcW w:w="570" w:type="dxa"/>
          </w:tcPr>
          <w:p w:rsidR="00416B68" w:rsidRPr="00295C51" w:rsidRDefault="00416B68" w:rsidP="000E5195">
            <w:pPr>
              <w:rPr>
                <w:rFonts w:ascii="Times New Roman" w:hAnsi="Times New Roman" w:cs="Times New Roman"/>
                <w:b/>
                <w:sz w:val="24"/>
                <w:szCs w:val="24"/>
              </w:rPr>
            </w:pPr>
            <w:r w:rsidRPr="00295C51">
              <w:rPr>
                <w:rFonts w:ascii="Times New Roman" w:hAnsi="Times New Roman" w:cs="Times New Roman"/>
                <w:b/>
                <w:sz w:val="24"/>
                <w:szCs w:val="24"/>
              </w:rPr>
              <w:t>No.</w:t>
            </w:r>
          </w:p>
        </w:tc>
        <w:tc>
          <w:tcPr>
            <w:tcW w:w="6472" w:type="dxa"/>
          </w:tcPr>
          <w:p w:rsidR="00416B68" w:rsidRPr="00295C51" w:rsidRDefault="00416B68" w:rsidP="000E5195">
            <w:pPr>
              <w:rPr>
                <w:rFonts w:ascii="Times New Roman" w:hAnsi="Times New Roman" w:cs="Times New Roman"/>
                <w:b/>
                <w:sz w:val="24"/>
                <w:szCs w:val="24"/>
              </w:rPr>
            </w:pPr>
            <w:r w:rsidRPr="00295C51">
              <w:rPr>
                <w:rFonts w:ascii="Times New Roman" w:hAnsi="Times New Roman" w:cs="Times New Roman"/>
                <w:b/>
                <w:sz w:val="24"/>
                <w:szCs w:val="24"/>
              </w:rPr>
              <w:t xml:space="preserve">Descripción </w:t>
            </w:r>
          </w:p>
        </w:tc>
        <w:tc>
          <w:tcPr>
            <w:tcW w:w="1984" w:type="dxa"/>
          </w:tcPr>
          <w:p w:rsidR="00416B68" w:rsidRPr="00295C51" w:rsidRDefault="006D2925" w:rsidP="00416B68">
            <w:pPr>
              <w:rPr>
                <w:rFonts w:ascii="Times New Roman" w:hAnsi="Times New Roman" w:cs="Times New Roman"/>
                <w:b/>
                <w:sz w:val="24"/>
                <w:szCs w:val="24"/>
              </w:rPr>
            </w:pPr>
            <w:r w:rsidRPr="00295C51">
              <w:rPr>
                <w:rFonts w:ascii="Times New Roman" w:hAnsi="Times New Roman" w:cs="Times New Roman"/>
                <w:b/>
                <w:sz w:val="24"/>
                <w:szCs w:val="24"/>
              </w:rPr>
              <w:t>Objetivo</w:t>
            </w:r>
          </w:p>
        </w:tc>
      </w:tr>
      <w:tr w:rsidR="009470E5" w:rsidRPr="00295C51" w:rsidTr="009470E5">
        <w:trPr>
          <w:trHeight w:val="266"/>
          <w:jc w:val="center"/>
        </w:trPr>
        <w:tc>
          <w:tcPr>
            <w:tcW w:w="570" w:type="dxa"/>
            <w:vAlign w:val="center"/>
          </w:tcPr>
          <w:p w:rsidR="009470E5" w:rsidRPr="00295C51" w:rsidRDefault="009470E5" w:rsidP="004779FA">
            <w:pPr>
              <w:jc w:val="center"/>
              <w:rPr>
                <w:rFonts w:ascii="Times New Roman" w:hAnsi="Times New Roman" w:cs="Times New Roman"/>
                <w:sz w:val="24"/>
                <w:szCs w:val="24"/>
              </w:rPr>
            </w:pPr>
            <w:r w:rsidRPr="00295C51">
              <w:rPr>
                <w:rFonts w:ascii="Times New Roman" w:hAnsi="Times New Roman" w:cs="Times New Roman"/>
                <w:sz w:val="24"/>
                <w:szCs w:val="24"/>
              </w:rPr>
              <w:t>01</w:t>
            </w:r>
          </w:p>
        </w:tc>
        <w:tc>
          <w:tcPr>
            <w:tcW w:w="6472" w:type="dxa"/>
          </w:tcPr>
          <w:p w:rsidR="009470E5" w:rsidRDefault="009470E5" w:rsidP="00B17E2F">
            <w:pPr>
              <w:rPr>
                <w:rFonts w:ascii="Bookman Old Style" w:hAnsi="Bookman Old Style"/>
                <w:color w:val="000000"/>
              </w:rPr>
            </w:pPr>
            <w:r>
              <w:rPr>
                <w:rFonts w:ascii="Bookman Old Style" w:hAnsi="Bookman Old Style"/>
                <w:color w:val="000000"/>
              </w:rPr>
              <w:t xml:space="preserve">Convenio de apoyo a la formación profesional con la Universidad Juan Misael </w:t>
            </w:r>
            <w:proofErr w:type="spellStart"/>
            <w:r>
              <w:rPr>
                <w:rFonts w:ascii="Bookman Old Style" w:hAnsi="Bookman Old Style"/>
                <w:color w:val="000000"/>
              </w:rPr>
              <w:t>Saracho</w:t>
            </w:r>
            <w:proofErr w:type="spellEnd"/>
            <w:r>
              <w:rPr>
                <w:rFonts w:ascii="Bookman Old Style" w:hAnsi="Bookman Old Style"/>
                <w:color w:val="000000"/>
              </w:rPr>
              <w:t xml:space="preserve"> – con Sede en Bermejo, trabajos de grado, pasantías y otros. </w:t>
            </w:r>
          </w:p>
        </w:tc>
        <w:tc>
          <w:tcPr>
            <w:tcW w:w="1984" w:type="dxa"/>
            <w:vAlign w:val="center"/>
          </w:tcPr>
          <w:p w:rsidR="009470E5" w:rsidRDefault="009470E5" w:rsidP="009470E5">
            <w:pPr>
              <w:jc w:val="center"/>
              <w:rPr>
                <w:rFonts w:ascii="Bookman Old Style" w:hAnsi="Bookman Old Style"/>
                <w:color w:val="000000"/>
              </w:rPr>
            </w:pPr>
            <w:r>
              <w:rPr>
                <w:rFonts w:ascii="Bookman Old Style" w:hAnsi="Bookman Old Style"/>
                <w:color w:val="000000"/>
              </w:rPr>
              <w:t>2 Estudiantes</w:t>
            </w:r>
          </w:p>
        </w:tc>
      </w:tr>
      <w:tr w:rsidR="009470E5" w:rsidRPr="00295C51" w:rsidTr="009470E5">
        <w:trPr>
          <w:trHeight w:val="547"/>
          <w:jc w:val="center"/>
        </w:trPr>
        <w:tc>
          <w:tcPr>
            <w:tcW w:w="570" w:type="dxa"/>
            <w:vAlign w:val="center"/>
          </w:tcPr>
          <w:p w:rsidR="009470E5" w:rsidRPr="00295C51" w:rsidRDefault="009470E5" w:rsidP="004779FA">
            <w:pPr>
              <w:jc w:val="center"/>
              <w:rPr>
                <w:rFonts w:ascii="Times New Roman" w:hAnsi="Times New Roman" w:cs="Times New Roman"/>
                <w:sz w:val="24"/>
                <w:szCs w:val="24"/>
              </w:rPr>
            </w:pPr>
            <w:r w:rsidRPr="00295C51">
              <w:rPr>
                <w:rFonts w:ascii="Times New Roman" w:hAnsi="Times New Roman" w:cs="Times New Roman"/>
                <w:sz w:val="24"/>
                <w:szCs w:val="24"/>
              </w:rPr>
              <w:t>02</w:t>
            </w:r>
          </w:p>
        </w:tc>
        <w:tc>
          <w:tcPr>
            <w:tcW w:w="6472" w:type="dxa"/>
          </w:tcPr>
          <w:p w:rsidR="009470E5" w:rsidRDefault="009470E5">
            <w:pPr>
              <w:rPr>
                <w:rFonts w:ascii="Bookman Old Style" w:hAnsi="Bookman Old Style"/>
                <w:color w:val="000000"/>
              </w:rPr>
            </w:pPr>
            <w:r>
              <w:rPr>
                <w:rFonts w:ascii="Bookman Old Style" w:hAnsi="Bookman Old Style"/>
                <w:color w:val="000000"/>
              </w:rPr>
              <w:t>Seminario taller de identificación de billetes falsos  con educación financiera, para comunidades campesinas, Colonia Linares y Barredero.</w:t>
            </w:r>
          </w:p>
        </w:tc>
        <w:tc>
          <w:tcPr>
            <w:tcW w:w="1984" w:type="dxa"/>
            <w:vAlign w:val="center"/>
          </w:tcPr>
          <w:p w:rsidR="009470E5" w:rsidRDefault="009470E5" w:rsidP="009470E5">
            <w:pPr>
              <w:jc w:val="center"/>
              <w:rPr>
                <w:rFonts w:ascii="Bookman Old Style" w:hAnsi="Bookman Old Style"/>
                <w:color w:val="000000"/>
              </w:rPr>
            </w:pPr>
            <w:r>
              <w:rPr>
                <w:rFonts w:ascii="Bookman Old Style" w:hAnsi="Bookman Old Style"/>
                <w:color w:val="000000"/>
              </w:rPr>
              <w:t>25 por comunidad</w:t>
            </w:r>
          </w:p>
        </w:tc>
      </w:tr>
      <w:tr w:rsidR="009470E5" w:rsidRPr="00295C51" w:rsidTr="009470E5">
        <w:trPr>
          <w:trHeight w:val="266"/>
          <w:jc w:val="center"/>
        </w:trPr>
        <w:tc>
          <w:tcPr>
            <w:tcW w:w="570" w:type="dxa"/>
            <w:vAlign w:val="center"/>
          </w:tcPr>
          <w:p w:rsidR="009470E5" w:rsidRPr="00295C51" w:rsidRDefault="009470E5" w:rsidP="004779FA">
            <w:pPr>
              <w:jc w:val="center"/>
              <w:rPr>
                <w:rFonts w:ascii="Times New Roman" w:hAnsi="Times New Roman" w:cs="Times New Roman"/>
                <w:sz w:val="24"/>
                <w:szCs w:val="24"/>
              </w:rPr>
            </w:pPr>
            <w:r w:rsidRPr="00295C51">
              <w:rPr>
                <w:rFonts w:ascii="Times New Roman" w:hAnsi="Times New Roman" w:cs="Times New Roman"/>
                <w:sz w:val="24"/>
                <w:szCs w:val="24"/>
              </w:rPr>
              <w:t>03</w:t>
            </w:r>
          </w:p>
        </w:tc>
        <w:tc>
          <w:tcPr>
            <w:tcW w:w="6472" w:type="dxa"/>
            <w:vAlign w:val="bottom"/>
          </w:tcPr>
          <w:p w:rsidR="009470E5" w:rsidRDefault="00835B12">
            <w:pPr>
              <w:rPr>
                <w:rFonts w:ascii="Bookman Old Style" w:hAnsi="Bookman Old Style"/>
                <w:color w:val="000000"/>
              </w:rPr>
            </w:pPr>
            <w:r>
              <w:rPr>
                <w:rFonts w:ascii="Bookman Old Style" w:hAnsi="Bookman Old Style"/>
                <w:color w:val="000000"/>
              </w:rPr>
              <w:t>Seminario taller sobre “</w:t>
            </w:r>
            <w:r w:rsidR="009470E5">
              <w:rPr>
                <w:rFonts w:ascii="Bookman Old Style" w:hAnsi="Bookman Old Style"/>
                <w:color w:val="000000"/>
              </w:rPr>
              <w:t xml:space="preserve">El uso de </w:t>
            </w:r>
            <w:proofErr w:type="spellStart"/>
            <w:r w:rsidR="009470E5">
              <w:rPr>
                <w:rFonts w:ascii="Bookman Old Style" w:hAnsi="Bookman Old Style"/>
                <w:color w:val="000000"/>
              </w:rPr>
              <w:t>Marketin</w:t>
            </w:r>
            <w:proofErr w:type="spellEnd"/>
            <w:r w:rsidR="009470E5">
              <w:rPr>
                <w:rFonts w:ascii="Bookman Old Style" w:hAnsi="Bookman Old Style"/>
                <w:color w:val="000000"/>
              </w:rPr>
              <w:t xml:space="preserve"> en su propio Negocio” dirigido al público en general a llevarse a cabo en instalaciones de la Cooperativa.</w:t>
            </w:r>
          </w:p>
        </w:tc>
        <w:tc>
          <w:tcPr>
            <w:tcW w:w="1984" w:type="dxa"/>
            <w:vAlign w:val="center"/>
          </w:tcPr>
          <w:p w:rsidR="009470E5" w:rsidRDefault="009470E5" w:rsidP="009470E5">
            <w:pPr>
              <w:jc w:val="center"/>
              <w:rPr>
                <w:rFonts w:ascii="Bookman Old Style" w:hAnsi="Bookman Old Style"/>
                <w:color w:val="000000"/>
              </w:rPr>
            </w:pPr>
            <w:r>
              <w:rPr>
                <w:rFonts w:ascii="Bookman Old Style" w:hAnsi="Bookman Old Style"/>
                <w:color w:val="000000"/>
              </w:rPr>
              <w:t>60 Personas</w:t>
            </w:r>
          </w:p>
        </w:tc>
      </w:tr>
      <w:tr w:rsidR="009470E5" w:rsidRPr="00295C51" w:rsidTr="009470E5">
        <w:trPr>
          <w:trHeight w:val="695"/>
          <w:jc w:val="center"/>
        </w:trPr>
        <w:tc>
          <w:tcPr>
            <w:tcW w:w="570" w:type="dxa"/>
            <w:vAlign w:val="center"/>
          </w:tcPr>
          <w:p w:rsidR="009470E5" w:rsidRPr="00295C51" w:rsidRDefault="009470E5" w:rsidP="004779FA">
            <w:pPr>
              <w:jc w:val="center"/>
              <w:rPr>
                <w:rFonts w:ascii="Times New Roman" w:hAnsi="Times New Roman" w:cs="Times New Roman"/>
                <w:sz w:val="24"/>
                <w:szCs w:val="24"/>
              </w:rPr>
            </w:pPr>
            <w:r w:rsidRPr="00295C51">
              <w:rPr>
                <w:rFonts w:ascii="Times New Roman" w:hAnsi="Times New Roman" w:cs="Times New Roman"/>
                <w:sz w:val="24"/>
                <w:szCs w:val="24"/>
              </w:rPr>
              <w:t>04</w:t>
            </w:r>
          </w:p>
        </w:tc>
        <w:tc>
          <w:tcPr>
            <w:tcW w:w="6472" w:type="dxa"/>
          </w:tcPr>
          <w:p w:rsidR="009470E5" w:rsidRDefault="009470E5">
            <w:pPr>
              <w:rPr>
                <w:rFonts w:ascii="Bookman Old Style" w:hAnsi="Bookman Old Style"/>
                <w:color w:val="000000"/>
              </w:rPr>
            </w:pPr>
            <w:r>
              <w:rPr>
                <w:rFonts w:ascii="Bookman Old Style" w:hAnsi="Bookman Old Style"/>
                <w:color w:val="000000"/>
              </w:rPr>
              <w:t xml:space="preserve">Colocación de créditos de monto menor o igual  a Bs.20.000.-   en los sectores de la población de menos ingresos </w:t>
            </w:r>
          </w:p>
        </w:tc>
        <w:tc>
          <w:tcPr>
            <w:tcW w:w="1984" w:type="dxa"/>
            <w:vAlign w:val="center"/>
          </w:tcPr>
          <w:p w:rsidR="009470E5" w:rsidRDefault="009470E5" w:rsidP="009470E5">
            <w:pPr>
              <w:jc w:val="center"/>
              <w:rPr>
                <w:rFonts w:ascii="Bookman Old Style" w:hAnsi="Bookman Old Style"/>
              </w:rPr>
            </w:pPr>
            <w:r>
              <w:rPr>
                <w:rFonts w:ascii="Bookman Old Style" w:hAnsi="Bookman Old Style"/>
              </w:rPr>
              <w:t>100 Prestatarios</w:t>
            </w:r>
          </w:p>
        </w:tc>
      </w:tr>
      <w:tr w:rsidR="009470E5" w:rsidRPr="00295C51" w:rsidTr="009470E5">
        <w:trPr>
          <w:trHeight w:val="266"/>
          <w:jc w:val="center"/>
        </w:trPr>
        <w:tc>
          <w:tcPr>
            <w:tcW w:w="570" w:type="dxa"/>
            <w:vAlign w:val="center"/>
          </w:tcPr>
          <w:p w:rsidR="009470E5" w:rsidRPr="00295C51" w:rsidRDefault="009470E5" w:rsidP="004779FA">
            <w:pPr>
              <w:jc w:val="center"/>
              <w:rPr>
                <w:rFonts w:ascii="Times New Roman" w:hAnsi="Times New Roman" w:cs="Times New Roman"/>
                <w:sz w:val="24"/>
                <w:szCs w:val="24"/>
              </w:rPr>
            </w:pPr>
            <w:r w:rsidRPr="00295C51">
              <w:rPr>
                <w:rFonts w:ascii="Times New Roman" w:hAnsi="Times New Roman" w:cs="Times New Roman"/>
                <w:sz w:val="24"/>
                <w:szCs w:val="24"/>
              </w:rPr>
              <w:t>05</w:t>
            </w:r>
          </w:p>
        </w:tc>
        <w:tc>
          <w:tcPr>
            <w:tcW w:w="6472" w:type="dxa"/>
          </w:tcPr>
          <w:p w:rsidR="009470E5" w:rsidRDefault="009470E5">
            <w:pPr>
              <w:rPr>
                <w:rFonts w:ascii="Bookman Old Style" w:hAnsi="Bookman Old Style"/>
                <w:color w:val="000000"/>
              </w:rPr>
            </w:pPr>
            <w:r>
              <w:rPr>
                <w:rFonts w:ascii="Bookman Old Style" w:hAnsi="Bookman Old Style"/>
                <w:color w:val="000000"/>
              </w:rPr>
              <w:t>Colocación de Créditos en el Sector Productivo de menos bancarización, preferentemente en zonas rurales  con población de menor ingreso.</w:t>
            </w:r>
          </w:p>
        </w:tc>
        <w:tc>
          <w:tcPr>
            <w:tcW w:w="1984" w:type="dxa"/>
            <w:vAlign w:val="center"/>
          </w:tcPr>
          <w:p w:rsidR="009470E5" w:rsidRDefault="009470E5" w:rsidP="009470E5">
            <w:pPr>
              <w:jc w:val="center"/>
              <w:rPr>
                <w:rFonts w:ascii="Bookman Old Style" w:hAnsi="Bookman Old Style"/>
              </w:rPr>
            </w:pPr>
            <w:r>
              <w:rPr>
                <w:rFonts w:ascii="Bookman Old Style" w:hAnsi="Bookman Old Style"/>
              </w:rPr>
              <w:t>20 Prestatarios</w:t>
            </w:r>
          </w:p>
        </w:tc>
      </w:tr>
    </w:tbl>
    <w:p w:rsidR="009470E5" w:rsidRDefault="009470E5" w:rsidP="00F947A5">
      <w:pPr>
        <w:autoSpaceDE w:val="0"/>
        <w:autoSpaceDN w:val="0"/>
        <w:adjustRightInd w:val="0"/>
        <w:spacing w:after="0" w:line="240" w:lineRule="auto"/>
        <w:rPr>
          <w:rFonts w:ascii="Times New Roman" w:hAnsi="Times New Roman" w:cs="Times New Roman"/>
          <w:b/>
          <w:sz w:val="24"/>
          <w:szCs w:val="24"/>
        </w:rPr>
      </w:pPr>
    </w:p>
    <w:p w:rsidR="009470E5" w:rsidRDefault="009470E5" w:rsidP="00F947A5">
      <w:pPr>
        <w:autoSpaceDE w:val="0"/>
        <w:autoSpaceDN w:val="0"/>
        <w:adjustRightInd w:val="0"/>
        <w:spacing w:after="0" w:line="240" w:lineRule="auto"/>
        <w:rPr>
          <w:rFonts w:ascii="Times New Roman" w:hAnsi="Times New Roman" w:cs="Times New Roman"/>
          <w:b/>
          <w:sz w:val="24"/>
          <w:szCs w:val="24"/>
        </w:rPr>
      </w:pPr>
    </w:p>
    <w:p w:rsidR="00F947A5" w:rsidRPr="00295C51" w:rsidRDefault="00F947A5" w:rsidP="00F947A5">
      <w:pPr>
        <w:autoSpaceDE w:val="0"/>
        <w:autoSpaceDN w:val="0"/>
        <w:adjustRightInd w:val="0"/>
        <w:spacing w:after="0" w:line="240" w:lineRule="auto"/>
        <w:rPr>
          <w:rFonts w:ascii="Times New Roman" w:hAnsi="Times New Roman" w:cs="Times New Roman"/>
          <w:b/>
          <w:sz w:val="24"/>
          <w:szCs w:val="24"/>
        </w:rPr>
      </w:pPr>
      <w:r w:rsidRPr="00295C51">
        <w:rPr>
          <w:rFonts w:ascii="Times New Roman" w:hAnsi="Times New Roman" w:cs="Times New Roman"/>
          <w:b/>
          <w:sz w:val="24"/>
          <w:szCs w:val="24"/>
        </w:rPr>
        <w:lastRenderedPageBreak/>
        <w:t xml:space="preserve">b) </w:t>
      </w:r>
      <w:r w:rsidR="00D0588A" w:rsidRPr="00295C51">
        <w:rPr>
          <w:rFonts w:ascii="Times New Roman" w:hAnsi="Times New Roman" w:cs="Times New Roman"/>
          <w:b/>
          <w:sz w:val="24"/>
          <w:szCs w:val="24"/>
        </w:rPr>
        <w:t xml:space="preserve"> Actividades en la Dimensión Social</w:t>
      </w:r>
    </w:p>
    <w:p w:rsidR="00F947A5" w:rsidRPr="00295C51" w:rsidRDefault="00F947A5" w:rsidP="00F947A5">
      <w:pPr>
        <w:autoSpaceDE w:val="0"/>
        <w:autoSpaceDN w:val="0"/>
        <w:adjustRightInd w:val="0"/>
        <w:spacing w:after="0" w:line="240" w:lineRule="auto"/>
        <w:rPr>
          <w:rFonts w:ascii="Times New Roman" w:hAnsi="Times New Roman" w:cs="Times New Roman"/>
          <w:b/>
          <w:sz w:val="24"/>
          <w:szCs w:val="24"/>
        </w:rPr>
      </w:pPr>
    </w:p>
    <w:tbl>
      <w:tblPr>
        <w:tblStyle w:val="Tablaconcuadrcula"/>
        <w:tblW w:w="8943" w:type="dxa"/>
        <w:jc w:val="center"/>
        <w:tblInd w:w="462" w:type="dxa"/>
        <w:tblLook w:val="04A0"/>
      </w:tblPr>
      <w:tblGrid>
        <w:gridCol w:w="590"/>
        <w:gridCol w:w="6370"/>
        <w:gridCol w:w="1983"/>
      </w:tblGrid>
      <w:tr w:rsidR="00416B68" w:rsidRPr="00295C51" w:rsidTr="004779FA">
        <w:trPr>
          <w:trHeight w:val="266"/>
          <w:jc w:val="center"/>
        </w:trPr>
        <w:tc>
          <w:tcPr>
            <w:tcW w:w="590" w:type="dxa"/>
          </w:tcPr>
          <w:p w:rsidR="00416B68" w:rsidRPr="00295C51" w:rsidRDefault="00416B68" w:rsidP="000E5195">
            <w:pPr>
              <w:rPr>
                <w:rFonts w:ascii="Times New Roman" w:hAnsi="Times New Roman" w:cs="Times New Roman"/>
                <w:b/>
                <w:sz w:val="24"/>
                <w:szCs w:val="24"/>
              </w:rPr>
            </w:pPr>
            <w:r w:rsidRPr="00295C51">
              <w:rPr>
                <w:rFonts w:ascii="Times New Roman" w:hAnsi="Times New Roman" w:cs="Times New Roman"/>
                <w:b/>
                <w:sz w:val="24"/>
                <w:szCs w:val="24"/>
              </w:rPr>
              <w:t>No.</w:t>
            </w:r>
          </w:p>
        </w:tc>
        <w:tc>
          <w:tcPr>
            <w:tcW w:w="6370" w:type="dxa"/>
          </w:tcPr>
          <w:p w:rsidR="00416B68" w:rsidRPr="00295C51" w:rsidRDefault="00416B68" w:rsidP="000E5195">
            <w:pPr>
              <w:rPr>
                <w:rFonts w:ascii="Times New Roman" w:hAnsi="Times New Roman" w:cs="Times New Roman"/>
                <w:b/>
                <w:sz w:val="24"/>
                <w:szCs w:val="24"/>
              </w:rPr>
            </w:pPr>
            <w:r w:rsidRPr="00295C51">
              <w:rPr>
                <w:rFonts w:ascii="Times New Roman" w:hAnsi="Times New Roman" w:cs="Times New Roman"/>
                <w:b/>
                <w:sz w:val="24"/>
                <w:szCs w:val="24"/>
              </w:rPr>
              <w:t xml:space="preserve">Descripción </w:t>
            </w:r>
          </w:p>
        </w:tc>
        <w:tc>
          <w:tcPr>
            <w:tcW w:w="1983" w:type="dxa"/>
          </w:tcPr>
          <w:p w:rsidR="00416B68" w:rsidRPr="00295C51" w:rsidRDefault="00C979CA" w:rsidP="00416B68">
            <w:pPr>
              <w:rPr>
                <w:rFonts w:ascii="Times New Roman" w:hAnsi="Times New Roman" w:cs="Times New Roman"/>
                <w:b/>
                <w:sz w:val="24"/>
                <w:szCs w:val="24"/>
              </w:rPr>
            </w:pPr>
            <w:r w:rsidRPr="00295C51">
              <w:rPr>
                <w:rFonts w:ascii="Times New Roman" w:hAnsi="Times New Roman" w:cs="Times New Roman"/>
                <w:b/>
                <w:sz w:val="24"/>
                <w:szCs w:val="24"/>
              </w:rPr>
              <w:t>Objetivo</w:t>
            </w:r>
          </w:p>
        </w:tc>
      </w:tr>
      <w:tr w:rsidR="009470E5" w:rsidRPr="00295C51" w:rsidTr="004779FA">
        <w:trPr>
          <w:trHeight w:val="266"/>
          <w:jc w:val="center"/>
        </w:trPr>
        <w:tc>
          <w:tcPr>
            <w:tcW w:w="590" w:type="dxa"/>
            <w:vAlign w:val="center"/>
          </w:tcPr>
          <w:p w:rsidR="009470E5" w:rsidRPr="00295C51" w:rsidRDefault="009470E5" w:rsidP="004779FA">
            <w:pPr>
              <w:jc w:val="center"/>
              <w:rPr>
                <w:rFonts w:ascii="Times New Roman" w:hAnsi="Times New Roman" w:cs="Times New Roman"/>
                <w:sz w:val="24"/>
                <w:szCs w:val="24"/>
              </w:rPr>
            </w:pPr>
            <w:r w:rsidRPr="00295C51">
              <w:rPr>
                <w:rFonts w:ascii="Times New Roman" w:hAnsi="Times New Roman" w:cs="Times New Roman"/>
                <w:sz w:val="24"/>
                <w:szCs w:val="24"/>
              </w:rPr>
              <w:t>01</w:t>
            </w:r>
          </w:p>
        </w:tc>
        <w:tc>
          <w:tcPr>
            <w:tcW w:w="6370" w:type="dxa"/>
          </w:tcPr>
          <w:p w:rsidR="009470E5" w:rsidRDefault="009470E5">
            <w:pPr>
              <w:rPr>
                <w:rFonts w:ascii="Bookman Old Style" w:hAnsi="Bookman Old Style"/>
                <w:color w:val="000000"/>
              </w:rPr>
            </w:pPr>
            <w:r>
              <w:rPr>
                <w:rFonts w:ascii="Bookman Old Style" w:hAnsi="Bookman Old Style"/>
                <w:color w:val="000000"/>
              </w:rPr>
              <w:t xml:space="preserve">Participación en la campaña de lucha en contra la diabetes. </w:t>
            </w:r>
          </w:p>
        </w:tc>
        <w:tc>
          <w:tcPr>
            <w:tcW w:w="1983" w:type="dxa"/>
          </w:tcPr>
          <w:p w:rsidR="009470E5" w:rsidRDefault="009470E5">
            <w:pPr>
              <w:rPr>
                <w:rFonts w:ascii="Bookman Old Style" w:hAnsi="Bookman Old Style"/>
                <w:color w:val="000000"/>
              </w:rPr>
            </w:pPr>
            <w:r>
              <w:rPr>
                <w:rFonts w:ascii="Bookman Old Style" w:hAnsi="Bookman Old Style"/>
                <w:color w:val="000000"/>
              </w:rPr>
              <w:t>30, Participantes</w:t>
            </w:r>
          </w:p>
        </w:tc>
      </w:tr>
      <w:tr w:rsidR="009470E5" w:rsidRPr="00295C51" w:rsidTr="004779FA">
        <w:trPr>
          <w:trHeight w:val="736"/>
          <w:jc w:val="center"/>
        </w:trPr>
        <w:tc>
          <w:tcPr>
            <w:tcW w:w="590" w:type="dxa"/>
            <w:vAlign w:val="center"/>
          </w:tcPr>
          <w:p w:rsidR="009470E5" w:rsidRPr="00295C51" w:rsidRDefault="009470E5" w:rsidP="004779FA">
            <w:pPr>
              <w:jc w:val="center"/>
              <w:rPr>
                <w:rFonts w:ascii="Times New Roman" w:hAnsi="Times New Roman" w:cs="Times New Roman"/>
                <w:sz w:val="24"/>
                <w:szCs w:val="24"/>
              </w:rPr>
            </w:pPr>
            <w:r w:rsidRPr="00295C51">
              <w:rPr>
                <w:rFonts w:ascii="Times New Roman" w:hAnsi="Times New Roman" w:cs="Times New Roman"/>
                <w:sz w:val="24"/>
                <w:szCs w:val="24"/>
              </w:rPr>
              <w:t>02</w:t>
            </w:r>
          </w:p>
        </w:tc>
        <w:tc>
          <w:tcPr>
            <w:tcW w:w="6370" w:type="dxa"/>
          </w:tcPr>
          <w:p w:rsidR="009470E5" w:rsidRDefault="009470E5">
            <w:pPr>
              <w:rPr>
                <w:rFonts w:ascii="Bookman Old Style" w:hAnsi="Bookman Old Style"/>
                <w:color w:val="000000"/>
              </w:rPr>
            </w:pPr>
            <w:r>
              <w:rPr>
                <w:rFonts w:ascii="Bookman Old Style" w:hAnsi="Bookman Old Style"/>
                <w:color w:val="000000"/>
              </w:rPr>
              <w:t xml:space="preserve">Participación en la campaña de lucha en contra el </w:t>
            </w:r>
            <w:r w:rsidR="000E5195">
              <w:rPr>
                <w:rFonts w:ascii="Bookman Old Style" w:hAnsi="Bookman Old Style"/>
                <w:color w:val="000000"/>
              </w:rPr>
              <w:t>Cáncer</w:t>
            </w:r>
            <w:r>
              <w:rPr>
                <w:rFonts w:ascii="Bookman Old Style" w:hAnsi="Bookman Old Style"/>
                <w:color w:val="000000"/>
              </w:rPr>
              <w:t xml:space="preserve"> de Mama</w:t>
            </w:r>
          </w:p>
        </w:tc>
        <w:tc>
          <w:tcPr>
            <w:tcW w:w="1983" w:type="dxa"/>
          </w:tcPr>
          <w:p w:rsidR="009470E5" w:rsidRDefault="009470E5">
            <w:pPr>
              <w:rPr>
                <w:rFonts w:ascii="Bookman Old Style" w:hAnsi="Bookman Old Style"/>
                <w:color w:val="000000"/>
              </w:rPr>
            </w:pPr>
            <w:r>
              <w:rPr>
                <w:rFonts w:ascii="Bookman Old Style" w:hAnsi="Bookman Old Style"/>
                <w:color w:val="000000"/>
              </w:rPr>
              <w:t>20, Participantes</w:t>
            </w:r>
          </w:p>
        </w:tc>
      </w:tr>
      <w:tr w:rsidR="009470E5" w:rsidRPr="00295C51" w:rsidTr="004779FA">
        <w:trPr>
          <w:trHeight w:val="547"/>
          <w:jc w:val="center"/>
        </w:trPr>
        <w:tc>
          <w:tcPr>
            <w:tcW w:w="590" w:type="dxa"/>
            <w:vAlign w:val="center"/>
          </w:tcPr>
          <w:p w:rsidR="009470E5" w:rsidRPr="00295C51" w:rsidRDefault="009470E5" w:rsidP="004779FA">
            <w:pPr>
              <w:jc w:val="center"/>
              <w:rPr>
                <w:rFonts w:ascii="Times New Roman" w:hAnsi="Times New Roman" w:cs="Times New Roman"/>
                <w:sz w:val="24"/>
                <w:szCs w:val="24"/>
              </w:rPr>
            </w:pPr>
            <w:r w:rsidRPr="00295C51">
              <w:rPr>
                <w:rFonts w:ascii="Times New Roman" w:hAnsi="Times New Roman" w:cs="Times New Roman"/>
                <w:sz w:val="24"/>
                <w:szCs w:val="24"/>
              </w:rPr>
              <w:t>03</w:t>
            </w:r>
          </w:p>
        </w:tc>
        <w:tc>
          <w:tcPr>
            <w:tcW w:w="6370" w:type="dxa"/>
          </w:tcPr>
          <w:p w:rsidR="009470E5" w:rsidRDefault="009470E5">
            <w:pPr>
              <w:rPr>
                <w:rFonts w:ascii="Bookman Old Style" w:hAnsi="Bookman Old Style"/>
                <w:color w:val="000000"/>
              </w:rPr>
            </w:pPr>
            <w:r>
              <w:rPr>
                <w:rFonts w:ascii="Bookman Old Style" w:hAnsi="Bookman Old Style"/>
                <w:color w:val="000000"/>
              </w:rPr>
              <w:t xml:space="preserve">Difusión de un spot sobre Educación vial </w:t>
            </w:r>
          </w:p>
        </w:tc>
        <w:tc>
          <w:tcPr>
            <w:tcW w:w="1983" w:type="dxa"/>
          </w:tcPr>
          <w:p w:rsidR="009470E5" w:rsidRDefault="009470E5">
            <w:pPr>
              <w:rPr>
                <w:rFonts w:ascii="Bookman Old Style" w:hAnsi="Bookman Old Style"/>
                <w:color w:val="000000"/>
              </w:rPr>
            </w:pPr>
            <w:r>
              <w:rPr>
                <w:rFonts w:ascii="Bookman Old Style" w:hAnsi="Bookman Old Style"/>
                <w:color w:val="000000"/>
              </w:rPr>
              <w:t xml:space="preserve">1, spot. </w:t>
            </w:r>
          </w:p>
        </w:tc>
      </w:tr>
      <w:tr w:rsidR="009470E5" w:rsidRPr="00295C51" w:rsidTr="004779FA">
        <w:trPr>
          <w:trHeight w:val="266"/>
          <w:jc w:val="center"/>
        </w:trPr>
        <w:tc>
          <w:tcPr>
            <w:tcW w:w="590" w:type="dxa"/>
            <w:vAlign w:val="center"/>
          </w:tcPr>
          <w:p w:rsidR="009470E5" w:rsidRPr="00295C51" w:rsidRDefault="009470E5" w:rsidP="004779FA">
            <w:pPr>
              <w:jc w:val="center"/>
              <w:rPr>
                <w:rFonts w:ascii="Times New Roman" w:hAnsi="Times New Roman" w:cs="Times New Roman"/>
                <w:sz w:val="24"/>
                <w:szCs w:val="24"/>
              </w:rPr>
            </w:pPr>
            <w:r w:rsidRPr="00295C51">
              <w:rPr>
                <w:rFonts w:ascii="Times New Roman" w:hAnsi="Times New Roman" w:cs="Times New Roman"/>
                <w:sz w:val="24"/>
                <w:szCs w:val="24"/>
              </w:rPr>
              <w:t>04</w:t>
            </w:r>
          </w:p>
        </w:tc>
        <w:tc>
          <w:tcPr>
            <w:tcW w:w="6370" w:type="dxa"/>
          </w:tcPr>
          <w:p w:rsidR="009470E5" w:rsidRDefault="009470E5">
            <w:pPr>
              <w:rPr>
                <w:rFonts w:ascii="Bookman Old Style" w:hAnsi="Bookman Old Style"/>
                <w:color w:val="000000"/>
              </w:rPr>
            </w:pPr>
            <w:r>
              <w:rPr>
                <w:rFonts w:ascii="Bookman Old Style" w:hAnsi="Bookman Old Style"/>
                <w:color w:val="000000"/>
              </w:rPr>
              <w:t>Difusión un spot sobre seguridad familiar.</w:t>
            </w:r>
          </w:p>
        </w:tc>
        <w:tc>
          <w:tcPr>
            <w:tcW w:w="1983" w:type="dxa"/>
          </w:tcPr>
          <w:p w:rsidR="009470E5" w:rsidRDefault="009470E5">
            <w:pPr>
              <w:rPr>
                <w:rFonts w:ascii="Bookman Old Style" w:hAnsi="Bookman Old Style"/>
                <w:color w:val="000000"/>
              </w:rPr>
            </w:pPr>
            <w:r>
              <w:rPr>
                <w:rFonts w:ascii="Bookman Old Style" w:hAnsi="Bookman Old Style"/>
                <w:color w:val="000000"/>
              </w:rPr>
              <w:t xml:space="preserve">1, spot </w:t>
            </w:r>
          </w:p>
        </w:tc>
      </w:tr>
      <w:tr w:rsidR="009470E5" w:rsidRPr="00295C51" w:rsidTr="000E5195">
        <w:trPr>
          <w:trHeight w:val="573"/>
          <w:jc w:val="center"/>
        </w:trPr>
        <w:tc>
          <w:tcPr>
            <w:tcW w:w="590" w:type="dxa"/>
            <w:vAlign w:val="center"/>
          </w:tcPr>
          <w:p w:rsidR="009470E5" w:rsidRPr="00295C51" w:rsidRDefault="009470E5" w:rsidP="004779FA">
            <w:pPr>
              <w:jc w:val="center"/>
              <w:rPr>
                <w:rFonts w:ascii="Times New Roman" w:hAnsi="Times New Roman" w:cs="Times New Roman"/>
                <w:sz w:val="24"/>
                <w:szCs w:val="24"/>
              </w:rPr>
            </w:pPr>
            <w:r w:rsidRPr="00295C51">
              <w:rPr>
                <w:rFonts w:ascii="Times New Roman" w:hAnsi="Times New Roman" w:cs="Times New Roman"/>
                <w:sz w:val="24"/>
                <w:szCs w:val="24"/>
              </w:rPr>
              <w:t>05</w:t>
            </w:r>
          </w:p>
        </w:tc>
        <w:tc>
          <w:tcPr>
            <w:tcW w:w="6370" w:type="dxa"/>
          </w:tcPr>
          <w:p w:rsidR="009470E5" w:rsidRDefault="000E5195">
            <w:pPr>
              <w:rPr>
                <w:rFonts w:ascii="Bookman Old Style" w:hAnsi="Bookman Old Style"/>
                <w:color w:val="000000"/>
              </w:rPr>
            </w:pPr>
            <w:r>
              <w:rPr>
                <w:rFonts w:ascii="Bookman Old Style" w:hAnsi="Bookman Old Style"/>
                <w:color w:val="000000"/>
              </w:rPr>
              <w:t>Seminario</w:t>
            </w:r>
            <w:r w:rsidR="009470E5">
              <w:rPr>
                <w:rFonts w:ascii="Bookman Old Style" w:hAnsi="Bookman Old Style"/>
                <w:color w:val="000000"/>
              </w:rPr>
              <w:t xml:space="preserve"> taller de " </w:t>
            </w:r>
            <w:r>
              <w:rPr>
                <w:rFonts w:ascii="Bookman Old Style" w:hAnsi="Bookman Old Style"/>
                <w:color w:val="000000"/>
              </w:rPr>
              <w:t>Formación</w:t>
            </w:r>
            <w:r w:rsidR="009470E5">
              <w:rPr>
                <w:rFonts w:ascii="Bookman Old Style" w:hAnsi="Bookman Old Style"/>
                <w:color w:val="000000"/>
              </w:rPr>
              <w:t xml:space="preserve"> de Lideres con capacidad de </w:t>
            </w:r>
            <w:r>
              <w:rPr>
                <w:rFonts w:ascii="Bookman Old Style" w:hAnsi="Bookman Old Style"/>
                <w:color w:val="000000"/>
              </w:rPr>
              <w:t>gestión</w:t>
            </w:r>
            <w:r w:rsidR="009470E5">
              <w:rPr>
                <w:rFonts w:ascii="Bookman Old Style" w:hAnsi="Bookman Old Style"/>
                <w:color w:val="000000"/>
              </w:rPr>
              <w:t xml:space="preserve"> </w:t>
            </w:r>
            <w:r>
              <w:rPr>
                <w:rFonts w:ascii="Bookman Old Style" w:hAnsi="Bookman Old Style"/>
                <w:color w:val="000000"/>
              </w:rPr>
              <w:t>Cooperativista</w:t>
            </w:r>
            <w:r w:rsidR="009470E5">
              <w:rPr>
                <w:rFonts w:ascii="Bookman Old Style" w:hAnsi="Bookman Old Style"/>
                <w:color w:val="000000"/>
              </w:rPr>
              <w:t>" a llevarse a cabo en Bermejo.</w:t>
            </w:r>
          </w:p>
        </w:tc>
        <w:tc>
          <w:tcPr>
            <w:tcW w:w="1983" w:type="dxa"/>
          </w:tcPr>
          <w:p w:rsidR="009470E5" w:rsidRDefault="009470E5">
            <w:pPr>
              <w:rPr>
                <w:rFonts w:ascii="Bookman Old Style" w:hAnsi="Bookman Old Style"/>
                <w:color w:val="000000"/>
              </w:rPr>
            </w:pPr>
            <w:r>
              <w:rPr>
                <w:rFonts w:ascii="Bookman Old Style" w:hAnsi="Bookman Old Style"/>
                <w:color w:val="000000"/>
              </w:rPr>
              <w:t>80, Participantes</w:t>
            </w:r>
          </w:p>
        </w:tc>
      </w:tr>
      <w:tr w:rsidR="009470E5" w:rsidRPr="00295C51" w:rsidTr="000E5195">
        <w:trPr>
          <w:trHeight w:val="573"/>
          <w:jc w:val="center"/>
        </w:trPr>
        <w:tc>
          <w:tcPr>
            <w:tcW w:w="590" w:type="dxa"/>
            <w:vAlign w:val="center"/>
          </w:tcPr>
          <w:p w:rsidR="009470E5" w:rsidRPr="00295C51" w:rsidRDefault="009470E5" w:rsidP="004779FA">
            <w:pPr>
              <w:jc w:val="center"/>
              <w:rPr>
                <w:rFonts w:ascii="Times New Roman" w:hAnsi="Times New Roman" w:cs="Times New Roman"/>
                <w:sz w:val="24"/>
                <w:szCs w:val="24"/>
              </w:rPr>
            </w:pPr>
            <w:r>
              <w:rPr>
                <w:rFonts w:ascii="Times New Roman" w:hAnsi="Times New Roman" w:cs="Times New Roman"/>
                <w:sz w:val="24"/>
                <w:szCs w:val="24"/>
              </w:rPr>
              <w:t>06</w:t>
            </w:r>
          </w:p>
        </w:tc>
        <w:tc>
          <w:tcPr>
            <w:tcW w:w="6370" w:type="dxa"/>
          </w:tcPr>
          <w:p w:rsidR="009470E5" w:rsidRDefault="009470E5">
            <w:pPr>
              <w:rPr>
                <w:rFonts w:ascii="Bookman Old Style" w:hAnsi="Bookman Old Style"/>
                <w:color w:val="000000"/>
              </w:rPr>
            </w:pPr>
            <w:r>
              <w:rPr>
                <w:rFonts w:ascii="Bookman Old Style" w:hAnsi="Bookman Old Style"/>
                <w:color w:val="000000"/>
              </w:rPr>
              <w:t>Seminario Taller de orientación vocacional, dirijo a estudiantes de cesto de secundaria en la ciudad de Bermejo.</w:t>
            </w:r>
          </w:p>
        </w:tc>
        <w:tc>
          <w:tcPr>
            <w:tcW w:w="1983" w:type="dxa"/>
          </w:tcPr>
          <w:p w:rsidR="009470E5" w:rsidRDefault="009470E5">
            <w:pPr>
              <w:rPr>
                <w:rFonts w:ascii="Bookman Old Style" w:hAnsi="Bookman Old Style"/>
                <w:color w:val="000000"/>
              </w:rPr>
            </w:pPr>
            <w:r>
              <w:rPr>
                <w:rFonts w:ascii="Bookman Old Style" w:hAnsi="Bookman Old Style"/>
                <w:color w:val="000000"/>
              </w:rPr>
              <w:t xml:space="preserve">150  estudiantes </w:t>
            </w:r>
          </w:p>
        </w:tc>
      </w:tr>
    </w:tbl>
    <w:p w:rsidR="00F947A5" w:rsidRPr="00295C51" w:rsidRDefault="00F947A5" w:rsidP="00F82B8D">
      <w:pPr>
        <w:autoSpaceDE w:val="0"/>
        <w:autoSpaceDN w:val="0"/>
        <w:adjustRightInd w:val="0"/>
        <w:spacing w:after="0" w:line="240" w:lineRule="auto"/>
        <w:rPr>
          <w:rFonts w:ascii="Times New Roman" w:hAnsi="Times New Roman" w:cs="Times New Roman"/>
          <w:color w:val="000000"/>
          <w:sz w:val="24"/>
          <w:szCs w:val="24"/>
        </w:rPr>
      </w:pPr>
    </w:p>
    <w:p w:rsidR="00F947A5" w:rsidRPr="00295C51" w:rsidRDefault="00F947A5" w:rsidP="00F82B8D">
      <w:pPr>
        <w:autoSpaceDE w:val="0"/>
        <w:autoSpaceDN w:val="0"/>
        <w:adjustRightInd w:val="0"/>
        <w:spacing w:after="0" w:line="240" w:lineRule="auto"/>
        <w:rPr>
          <w:rFonts w:ascii="Times New Roman" w:hAnsi="Times New Roman" w:cs="Times New Roman"/>
          <w:color w:val="000000"/>
          <w:sz w:val="24"/>
          <w:szCs w:val="24"/>
        </w:rPr>
      </w:pPr>
    </w:p>
    <w:p w:rsidR="00F947A5" w:rsidRPr="00295C51" w:rsidRDefault="007303D1" w:rsidP="00F947A5">
      <w:pPr>
        <w:autoSpaceDE w:val="0"/>
        <w:autoSpaceDN w:val="0"/>
        <w:adjustRightInd w:val="0"/>
        <w:spacing w:after="0" w:line="240" w:lineRule="auto"/>
        <w:rPr>
          <w:rFonts w:ascii="Times New Roman" w:hAnsi="Times New Roman" w:cs="Times New Roman"/>
          <w:b/>
          <w:sz w:val="24"/>
          <w:szCs w:val="24"/>
        </w:rPr>
      </w:pPr>
      <w:r w:rsidRPr="00295C51">
        <w:rPr>
          <w:rFonts w:ascii="Times New Roman" w:hAnsi="Times New Roman" w:cs="Times New Roman"/>
          <w:b/>
          <w:sz w:val="24"/>
          <w:szCs w:val="24"/>
        </w:rPr>
        <w:t>c</w:t>
      </w:r>
      <w:r w:rsidR="00F947A5" w:rsidRPr="00295C51">
        <w:rPr>
          <w:rFonts w:ascii="Times New Roman" w:hAnsi="Times New Roman" w:cs="Times New Roman"/>
          <w:b/>
          <w:sz w:val="24"/>
          <w:szCs w:val="24"/>
        </w:rPr>
        <w:t xml:space="preserve">)  </w:t>
      </w:r>
      <w:r w:rsidR="00D0588A" w:rsidRPr="00295C51">
        <w:rPr>
          <w:rFonts w:ascii="Times New Roman" w:hAnsi="Times New Roman" w:cs="Times New Roman"/>
          <w:b/>
          <w:sz w:val="24"/>
          <w:szCs w:val="24"/>
        </w:rPr>
        <w:t xml:space="preserve">Actividades en la Dimensión ambiental </w:t>
      </w:r>
      <w:r w:rsidR="00F947A5" w:rsidRPr="00295C51">
        <w:rPr>
          <w:rFonts w:ascii="Times New Roman" w:hAnsi="Times New Roman" w:cs="Times New Roman"/>
          <w:b/>
          <w:sz w:val="24"/>
          <w:szCs w:val="24"/>
        </w:rPr>
        <w:t xml:space="preserve"> </w:t>
      </w:r>
    </w:p>
    <w:p w:rsidR="00F947A5" w:rsidRPr="00295C51" w:rsidRDefault="00F947A5" w:rsidP="00F947A5">
      <w:pPr>
        <w:autoSpaceDE w:val="0"/>
        <w:autoSpaceDN w:val="0"/>
        <w:adjustRightInd w:val="0"/>
        <w:spacing w:after="0" w:line="240" w:lineRule="auto"/>
        <w:rPr>
          <w:rFonts w:ascii="Times New Roman" w:hAnsi="Times New Roman" w:cs="Times New Roman"/>
          <w:b/>
          <w:sz w:val="24"/>
          <w:szCs w:val="24"/>
        </w:rPr>
      </w:pPr>
    </w:p>
    <w:tbl>
      <w:tblPr>
        <w:tblStyle w:val="Tablaconcuadrcula"/>
        <w:tblW w:w="8930" w:type="dxa"/>
        <w:jc w:val="center"/>
        <w:tblInd w:w="250" w:type="dxa"/>
        <w:tblLook w:val="04A0"/>
      </w:tblPr>
      <w:tblGrid>
        <w:gridCol w:w="614"/>
        <w:gridCol w:w="6237"/>
        <w:gridCol w:w="2079"/>
      </w:tblGrid>
      <w:tr w:rsidR="00416B68" w:rsidRPr="00295C51" w:rsidTr="004779FA">
        <w:trPr>
          <w:trHeight w:val="266"/>
          <w:jc w:val="center"/>
        </w:trPr>
        <w:tc>
          <w:tcPr>
            <w:tcW w:w="614" w:type="dxa"/>
          </w:tcPr>
          <w:p w:rsidR="00416B68" w:rsidRPr="00295C51" w:rsidRDefault="00416B68" w:rsidP="000E5195">
            <w:pPr>
              <w:rPr>
                <w:rFonts w:ascii="Times New Roman" w:hAnsi="Times New Roman" w:cs="Times New Roman"/>
                <w:b/>
                <w:sz w:val="24"/>
                <w:szCs w:val="24"/>
              </w:rPr>
            </w:pPr>
            <w:r w:rsidRPr="00295C51">
              <w:rPr>
                <w:rFonts w:ascii="Times New Roman" w:hAnsi="Times New Roman" w:cs="Times New Roman"/>
                <w:b/>
                <w:sz w:val="24"/>
                <w:szCs w:val="24"/>
              </w:rPr>
              <w:t>No.</w:t>
            </w:r>
          </w:p>
        </w:tc>
        <w:tc>
          <w:tcPr>
            <w:tcW w:w="6237" w:type="dxa"/>
          </w:tcPr>
          <w:p w:rsidR="00416B68" w:rsidRPr="00295C51" w:rsidRDefault="00416B68" w:rsidP="000E5195">
            <w:pPr>
              <w:rPr>
                <w:rFonts w:ascii="Times New Roman" w:hAnsi="Times New Roman" w:cs="Times New Roman"/>
                <w:b/>
                <w:sz w:val="24"/>
                <w:szCs w:val="24"/>
              </w:rPr>
            </w:pPr>
            <w:r w:rsidRPr="00295C51">
              <w:rPr>
                <w:rFonts w:ascii="Times New Roman" w:hAnsi="Times New Roman" w:cs="Times New Roman"/>
                <w:b/>
                <w:sz w:val="24"/>
                <w:szCs w:val="24"/>
              </w:rPr>
              <w:t xml:space="preserve">Descripción </w:t>
            </w:r>
          </w:p>
        </w:tc>
        <w:tc>
          <w:tcPr>
            <w:tcW w:w="2079" w:type="dxa"/>
          </w:tcPr>
          <w:p w:rsidR="00416B68" w:rsidRPr="00295C51" w:rsidRDefault="00C979CA" w:rsidP="00416B68">
            <w:pPr>
              <w:rPr>
                <w:rFonts w:ascii="Times New Roman" w:hAnsi="Times New Roman" w:cs="Times New Roman"/>
                <w:b/>
                <w:sz w:val="24"/>
                <w:szCs w:val="24"/>
              </w:rPr>
            </w:pPr>
            <w:r w:rsidRPr="00295C51">
              <w:rPr>
                <w:rFonts w:ascii="Times New Roman" w:hAnsi="Times New Roman" w:cs="Times New Roman"/>
                <w:b/>
                <w:sz w:val="24"/>
                <w:szCs w:val="24"/>
              </w:rPr>
              <w:t>Objetivo</w:t>
            </w:r>
          </w:p>
        </w:tc>
      </w:tr>
      <w:tr w:rsidR="009470E5" w:rsidRPr="00295C51" w:rsidTr="009470E5">
        <w:trPr>
          <w:trHeight w:val="266"/>
          <w:jc w:val="center"/>
        </w:trPr>
        <w:tc>
          <w:tcPr>
            <w:tcW w:w="614" w:type="dxa"/>
            <w:vAlign w:val="center"/>
          </w:tcPr>
          <w:p w:rsidR="009470E5" w:rsidRPr="00295C51" w:rsidRDefault="009470E5" w:rsidP="004779FA">
            <w:pPr>
              <w:jc w:val="center"/>
              <w:rPr>
                <w:rFonts w:ascii="Times New Roman" w:hAnsi="Times New Roman" w:cs="Times New Roman"/>
                <w:sz w:val="24"/>
                <w:szCs w:val="24"/>
              </w:rPr>
            </w:pPr>
            <w:r w:rsidRPr="00295C51">
              <w:rPr>
                <w:rFonts w:ascii="Times New Roman" w:hAnsi="Times New Roman" w:cs="Times New Roman"/>
                <w:sz w:val="24"/>
                <w:szCs w:val="24"/>
              </w:rPr>
              <w:t>01</w:t>
            </w:r>
          </w:p>
        </w:tc>
        <w:tc>
          <w:tcPr>
            <w:tcW w:w="6237" w:type="dxa"/>
          </w:tcPr>
          <w:p w:rsidR="009470E5" w:rsidRDefault="009470E5">
            <w:pPr>
              <w:rPr>
                <w:rFonts w:ascii="Bookman Old Style" w:hAnsi="Bookman Old Style"/>
                <w:color w:val="000000"/>
              </w:rPr>
            </w:pPr>
            <w:r>
              <w:rPr>
                <w:rFonts w:ascii="Bookman Old Style" w:hAnsi="Bookman Old Style"/>
                <w:color w:val="000000"/>
              </w:rPr>
              <w:t>Utilización racional de la energía eléctrica por parte de todos los funcionarios en las oficinas de la Cooperativa.</w:t>
            </w:r>
          </w:p>
        </w:tc>
        <w:tc>
          <w:tcPr>
            <w:tcW w:w="2079" w:type="dxa"/>
            <w:vAlign w:val="center"/>
          </w:tcPr>
          <w:p w:rsidR="009470E5" w:rsidRDefault="009470E5" w:rsidP="009470E5">
            <w:pPr>
              <w:jc w:val="center"/>
              <w:rPr>
                <w:rFonts w:ascii="Bookman Old Style" w:hAnsi="Bookman Old Style"/>
                <w:color w:val="000000"/>
              </w:rPr>
            </w:pPr>
            <w:r>
              <w:rPr>
                <w:rFonts w:ascii="Bookman Old Style" w:hAnsi="Bookman Old Style"/>
                <w:color w:val="000000"/>
              </w:rPr>
              <w:t>0.5 % de reducción</w:t>
            </w:r>
          </w:p>
        </w:tc>
      </w:tr>
      <w:tr w:rsidR="009470E5" w:rsidRPr="00295C51" w:rsidTr="009470E5">
        <w:trPr>
          <w:trHeight w:val="547"/>
          <w:jc w:val="center"/>
        </w:trPr>
        <w:tc>
          <w:tcPr>
            <w:tcW w:w="614" w:type="dxa"/>
            <w:vAlign w:val="center"/>
          </w:tcPr>
          <w:p w:rsidR="009470E5" w:rsidRPr="00295C51" w:rsidRDefault="009470E5" w:rsidP="004779FA">
            <w:pPr>
              <w:jc w:val="center"/>
              <w:rPr>
                <w:rFonts w:ascii="Times New Roman" w:hAnsi="Times New Roman" w:cs="Times New Roman"/>
                <w:sz w:val="24"/>
                <w:szCs w:val="24"/>
              </w:rPr>
            </w:pPr>
            <w:r w:rsidRPr="00295C51">
              <w:rPr>
                <w:rFonts w:ascii="Times New Roman" w:hAnsi="Times New Roman" w:cs="Times New Roman"/>
                <w:sz w:val="24"/>
                <w:szCs w:val="24"/>
              </w:rPr>
              <w:t>02</w:t>
            </w:r>
          </w:p>
        </w:tc>
        <w:tc>
          <w:tcPr>
            <w:tcW w:w="6237" w:type="dxa"/>
          </w:tcPr>
          <w:p w:rsidR="009470E5" w:rsidRDefault="009470E5">
            <w:pPr>
              <w:rPr>
                <w:rFonts w:ascii="Bookman Old Style" w:hAnsi="Bookman Old Style"/>
                <w:color w:val="000000"/>
              </w:rPr>
            </w:pPr>
            <w:r>
              <w:rPr>
                <w:rFonts w:ascii="Bookman Old Style" w:hAnsi="Bookman Old Style"/>
                <w:color w:val="000000"/>
              </w:rPr>
              <w:t>Utilización racional de agua, por parte de todos los funcionarios en la oficina de la Cooperativa.</w:t>
            </w:r>
          </w:p>
        </w:tc>
        <w:tc>
          <w:tcPr>
            <w:tcW w:w="2079" w:type="dxa"/>
            <w:vAlign w:val="center"/>
          </w:tcPr>
          <w:p w:rsidR="009470E5" w:rsidRDefault="009470E5" w:rsidP="009470E5">
            <w:pPr>
              <w:jc w:val="center"/>
              <w:rPr>
                <w:rFonts w:ascii="Bookman Old Style" w:hAnsi="Bookman Old Style"/>
                <w:color w:val="000000"/>
              </w:rPr>
            </w:pPr>
            <w:r>
              <w:rPr>
                <w:rFonts w:ascii="Bookman Old Style" w:hAnsi="Bookman Old Style"/>
                <w:color w:val="000000"/>
              </w:rPr>
              <w:t>1% de reducción</w:t>
            </w:r>
          </w:p>
        </w:tc>
      </w:tr>
      <w:tr w:rsidR="009470E5" w:rsidRPr="00295C51" w:rsidTr="009470E5">
        <w:trPr>
          <w:trHeight w:val="266"/>
          <w:jc w:val="center"/>
        </w:trPr>
        <w:tc>
          <w:tcPr>
            <w:tcW w:w="614" w:type="dxa"/>
            <w:vAlign w:val="center"/>
          </w:tcPr>
          <w:p w:rsidR="009470E5" w:rsidRPr="00295C51" w:rsidRDefault="009470E5" w:rsidP="004779FA">
            <w:pPr>
              <w:jc w:val="center"/>
              <w:rPr>
                <w:rFonts w:ascii="Times New Roman" w:hAnsi="Times New Roman" w:cs="Times New Roman"/>
                <w:sz w:val="24"/>
                <w:szCs w:val="24"/>
              </w:rPr>
            </w:pPr>
            <w:r w:rsidRPr="00295C51">
              <w:rPr>
                <w:rFonts w:ascii="Times New Roman" w:hAnsi="Times New Roman" w:cs="Times New Roman"/>
                <w:sz w:val="24"/>
                <w:szCs w:val="24"/>
              </w:rPr>
              <w:t>03</w:t>
            </w:r>
          </w:p>
        </w:tc>
        <w:tc>
          <w:tcPr>
            <w:tcW w:w="6237" w:type="dxa"/>
          </w:tcPr>
          <w:p w:rsidR="009470E5" w:rsidRDefault="000E5195">
            <w:pPr>
              <w:rPr>
                <w:rFonts w:ascii="Bookman Old Style" w:hAnsi="Bookman Old Style"/>
                <w:color w:val="000000"/>
              </w:rPr>
            </w:pPr>
            <w:r>
              <w:rPr>
                <w:rFonts w:ascii="Bookman Old Style" w:hAnsi="Bookman Old Style"/>
                <w:color w:val="000000"/>
              </w:rPr>
              <w:t>Reducción</w:t>
            </w:r>
            <w:r w:rsidR="009470E5">
              <w:rPr>
                <w:rFonts w:ascii="Bookman Old Style" w:hAnsi="Bookman Old Style"/>
                <w:color w:val="000000"/>
              </w:rPr>
              <w:t xml:space="preserve"> del uso de material </w:t>
            </w:r>
            <w:r>
              <w:rPr>
                <w:rFonts w:ascii="Bookman Old Style" w:hAnsi="Bookman Old Style"/>
                <w:color w:val="000000"/>
              </w:rPr>
              <w:t>plástico</w:t>
            </w:r>
            <w:r w:rsidR="009470E5">
              <w:rPr>
                <w:rFonts w:ascii="Bookman Old Style" w:hAnsi="Bookman Old Style"/>
                <w:color w:val="000000"/>
              </w:rPr>
              <w:t xml:space="preserve"> como ser vasos y otros en la </w:t>
            </w:r>
            <w:r>
              <w:rPr>
                <w:rFonts w:ascii="Bookman Old Style" w:hAnsi="Bookman Old Style"/>
                <w:color w:val="000000"/>
              </w:rPr>
              <w:t>institución</w:t>
            </w:r>
            <w:r w:rsidR="009470E5">
              <w:rPr>
                <w:rFonts w:ascii="Bookman Old Style" w:hAnsi="Bookman Old Style"/>
                <w:color w:val="000000"/>
              </w:rPr>
              <w:t>.</w:t>
            </w:r>
          </w:p>
        </w:tc>
        <w:tc>
          <w:tcPr>
            <w:tcW w:w="2079" w:type="dxa"/>
            <w:vAlign w:val="center"/>
          </w:tcPr>
          <w:p w:rsidR="009470E5" w:rsidRDefault="009470E5" w:rsidP="009470E5">
            <w:pPr>
              <w:jc w:val="center"/>
              <w:rPr>
                <w:rFonts w:ascii="Bookman Old Style" w:hAnsi="Bookman Old Style"/>
                <w:color w:val="000000"/>
              </w:rPr>
            </w:pPr>
            <w:r>
              <w:rPr>
                <w:rFonts w:ascii="Bookman Old Style" w:hAnsi="Bookman Old Style"/>
                <w:color w:val="000000"/>
              </w:rPr>
              <w:t xml:space="preserve">60 % </w:t>
            </w:r>
            <w:r w:rsidR="000E5195">
              <w:rPr>
                <w:rFonts w:ascii="Bookman Old Style" w:hAnsi="Bookman Old Style"/>
                <w:color w:val="000000"/>
              </w:rPr>
              <w:t>reducción</w:t>
            </w:r>
            <w:r>
              <w:rPr>
                <w:rFonts w:ascii="Bookman Old Style" w:hAnsi="Bookman Old Style"/>
                <w:color w:val="000000"/>
              </w:rPr>
              <w:t xml:space="preserve"> de uso de vasos desechables por los </w:t>
            </w:r>
            <w:r w:rsidR="000E5195">
              <w:rPr>
                <w:rFonts w:ascii="Bookman Old Style" w:hAnsi="Bookman Old Style"/>
                <w:color w:val="000000"/>
              </w:rPr>
              <w:t>funcionarios</w:t>
            </w:r>
          </w:p>
        </w:tc>
      </w:tr>
      <w:tr w:rsidR="009470E5" w:rsidRPr="00295C51" w:rsidTr="009470E5">
        <w:trPr>
          <w:trHeight w:val="884"/>
          <w:jc w:val="center"/>
        </w:trPr>
        <w:tc>
          <w:tcPr>
            <w:tcW w:w="614" w:type="dxa"/>
            <w:vAlign w:val="center"/>
          </w:tcPr>
          <w:p w:rsidR="009470E5" w:rsidRPr="00295C51" w:rsidRDefault="009470E5" w:rsidP="004779FA">
            <w:pPr>
              <w:jc w:val="center"/>
              <w:rPr>
                <w:rFonts w:ascii="Times New Roman" w:hAnsi="Times New Roman" w:cs="Times New Roman"/>
                <w:sz w:val="24"/>
                <w:szCs w:val="24"/>
              </w:rPr>
            </w:pPr>
            <w:r w:rsidRPr="00295C51">
              <w:rPr>
                <w:rFonts w:ascii="Times New Roman" w:hAnsi="Times New Roman" w:cs="Times New Roman"/>
                <w:sz w:val="24"/>
                <w:szCs w:val="24"/>
              </w:rPr>
              <w:t>04</w:t>
            </w:r>
          </w:p>
        </w:tc>
        <w:tc>
          <w:tcPr>
            <w:tcW w:w="6237" w:type="dxa"/>
          </w:tcPr>
          <w:p w:rsidR="009470E5" w:rsidRDefault="009470E5">
            <w:pPr>
              <w:rPr>
                <w:rFonts w:ascii="Bookman Old Style" w:hAnsi="Bookman Old Style"/>
                <w:color w:val="000000"/>
              </w:rPr>
            </w:pPr>
            <w:r>
              <w:rPr>
                <w:rFonts w:ascii="Bookman Old Style" w:hAnsi="Bookman Old Style"/>
                <w:color w:val="000000"/>
              </w:rPr>
              <w:t>Utilización racional y reciclado del papel, en todas las actividades que desarrolla la Cooperativa, con efecto en el costo</w:t>
            </w:r>
          </w:p>
        </w:tc>
        <w:tc>
          <w:tcPr>
            <w:tcW w:w="2079" w:type="dxa"/>
            <w:vAlign w:val="center"/>
          </w:tcPr>
          <w:p w:rsidR="009470E5" w:rsidRDefault="009470E5" w:rsidP="009470E5">
            <w:pPr>
              <w:jc w:val="center"/>
              <w:rPr>
                <w:rFonts w:ascii="Bookman Old Style" w:hAnsi="Bookman Old Style"/>
                <w:color w:val="000000"/>
              </w:rPr>
            </w:pPr>
            <w:r>
              <w:rPr>
                <w:rFonts w:ascii="Bookman Old Style" w:hAnsi="Bookman Old Style"/>
              </w:rPr>
              <w:t xml:space="preserve">5 % </w:t>
            </w:r>
            <w:r>
              <w:rPr>
                <w:rFonts w:ascii="Bookman Old Style" w:hAnsi="Bookman Old Style"/>
                <w:color w:val="000000"/>
              </w:rPr>
              <w:t xml:space="preserve">de </w:t>
            </w:r>
            <w:r w:rsidR="000E5195">
              <w:rPr>
                <w:rFonts w:ascii="Bookman Old Style" w:hAnsi="Bookman Old Style"/>
                <w:color w:val="000000"/>
              </w:rPr>
              <w:t>reducción</w:t>
            </w:r>
          </w:p>
        </w:tc>
      </w:tr>
      <w:tr w:rsidR="009470E5" w:rsidRPr="00295C51" w:rsidTr="009470E5">
        <w:trPr>
          <w:trHeight w:val="884"/>
          <w:jc w:val="center"/>
        </w:trPr>
        <w:tc>
          <w:tcPr>
            <w:tcW w:w="614" w:type="dxa"/>
            <w:vAlign w:val="center"/>
          </w:tcPr>
          <w:p w:rsidR="009470E5" w:rsidRPr="00295C51" w:rsidRDefault="009470E5" w:rsidP="004779FA">
            <w:pPr>
              <w:jc w:val="center"/>
              <w:rPr>
                <w:rFonts w:ascii="Times New Roman" w:hAnsi="Times New Roman" w:cs="Times New Roman"/>
                <w:sz w:val="24"/>
                <w:szCs w:val="24"/>
              </w:rPr>
            </w:pPr>
            <w:r>
              <w:rPr>
                <w:rFonts w:ascii="Times New Roman" w:hAnsi="Times New Roman" w:cs="Times New Roman"/>
                <w:sz w:val="24"/>
                <w:szCs w:val="24"/>
              </w:rPr>
              <w:t>05</w:t>
            </w:r>
          </w:p>
        </w:tc>
        <w:tc>
          <w:tcPr>
            <w:tcW w:w="6237" w:type="dxa"/>
          </w:tcPr>
          <w:p w:rsidR="009470E5" w:rsidRDefault="009470E5">
            <w:pPr>
              <w:rPr>
                <w:rFonts w:ascii="Bookman Old Style" w:hAnsi="Bookman Old Style"/>
                <w:color w:val="000000"/>
              </w:rPr>
            </w:pPr>
            <w:r>
              <w:rPr>
                <w:rFonts w:ascii="Bookman Old Style" w:hAnsi="Bookman Old Style"/>
                <w:color w:val="000000"/>
              </w:rPr>
              <w:t>Spot sobre calentamiento Global y sus efectos.</w:t>
            </w:r>
          </w:p>
        </w:tc>
        <w:tc>
          <w:tcPr>
            <w:tcW w:w="2079" w:type="dxa"/>
            <w:vAlign w:val="center"/>
          </w:tcPr>
          <w:p w:rsidR="009470E5" w:rsidRDefault="009470E5" w:rsidP="009470E5">
            <w:pPr>
              <w:jc w:val="center"/>
              <w:rPr>
                <w:rFonts w:ascii="Bookman Old Style" w:hAnsi="Bookman Old Style"/>
                <w:color w:val="000000"/>
              </w:rPr>
            </w:pPr>
            <w:r>
              <w:rPr>
                <w:rFonts w:ascii="Bookman Old Style" w:hAnsi="Bookman Old Style"/>
                <w:color w:val="000000"/>
              </w:rPr>
              <w:t>2 mes</w:t>
            </w:r>
          </w:p>
        </w:tc>
      </w:tr>
      <w:tr w:rsidR="009470E5" w:rsidRPr="00295C51" w:rsidTr="009470E5">
        <w:trPr>
          <w:trHeight w:val="884"/>
          <w:jc w:val="center"/>
        </w:trPr>
        <w:tc>
          <w:tcPr>
            <w:tcW w:w="614" w:type="dxa"/>
            <w:vAlign w:val="center"/>
          </w:tcPr>
          <w:p w:rsidR="009470E5" w:rsidRPr="00295C51" w:rsidRDefault="009470E5" w:rsidP="004779FA">
            <w:pPr>
              <w:jc w:val="center"/>
              <w:rPr>
                <w:rFonts w:ascii="Times New Roman" w:hAnsi="Times New Roman" w:cs="Times New Roman"/>
                <w:sz w:val="24"/>
                <w:szCs w:val="24"/>
              </w:rPr>
            </w:pPr>
            <w:r>
              <w:rPr>
                <w:rFonts w:ascii="Times New Roman" w:hAnsi="Times New Roman" w:cs="Times New Roman"/>
                <w:sz w:val="24"/>
                <w:szCs w:val="24"/>
              </w:rPr>
              <w:t>06</w:t>
            </w:r>
          </w:p>
        </w:tc>
        <w:tc>
          <w:tcPr>
            <w:tcW w:w="6237" w:type="dxa"/>
          </w:tcPr>
          <w:p w:rsidR="009470E5" w:rsidRDefault="009470E5">
            <w:pPr>
              <w:rPr>
                <w:rFonts w:ascii="Bookman Old Style" w:hAnsi="Bookman Old Style"/>
                <w:color w:val="000000"/>
              </w:rPr>
            </w:pPr>
            <w:r>
              <w:rPr>
                <w:rFonts w:ascii="Bookman Old Style" w:hAnsi="Bookman Old Style"/>
                <w:color w:val="000000"/>
              </w:rPr>
              <w:t xml:space="preserve">Concurso de adornos navideños realizados con material </w:t>
            </w:r>
            <w:r w:rsidR="000E5195">
              <w:rPr>
                <w:rFonts w:ascii="Bookman Old Style" w:hAnsi="Bookman Old Style"/>
                <w:color w:val="000000"/>
              </w:rPr>
              <w:t>reciclado</w:t>
            </w:r>
            <w:r>
              <w:rPr>
                <w:rFonts w:ascii="Bookman Old Style" w:hAnsi="Bookman Old Style"/>
                <w:color w:val="000000"/>
              </w:rPr>
              <w:t xml:space="preserve">, a llevarse a cabo en la ciudad de bermejo, </w:t>
            </w:r>
            <w:r w:rsidR="000E5195">
              <w:rPr>
                <w:rFonts w:ascii="Bookman Old Style" w:hAnsi="Bookman Old Style"/>
                <w:color w:val="000000"/>
              </w:rPr>
              <w:t>dirigido</w:t>
            </w:r>
            <w:r>
              <w:rPr>
                <w:rFonts w:ascii="Bookman Old Style" w:hAnsi="Bookman Old Style"/>
                <w:color w:val="000000"/>
              </w:rPr>
              <w:t xml:space="preserve"> las pre</w:t>
            </w:r>
            <w:r w:rsidR="000E5195">
              <w:rPr>
                <w:rFonts w:ascii="Bookman Old Style" w:hAnsi="Bookman Old Style"/>
                <w:color w:val="000000"/>
              </w:rPr>
              <w:t>-promociones</w:t>
            </w:r>
            <w:r>
              <w:rPr>
                <w:rFonts w:ascii="Bookman Old Style" w:hAnsi="Bookman Old Style"/>
                <w:color w:val="000000"/>
              </w:rPr>
              <w:t xml:space="preserve"> de los colegios.</w:t>
            </w:r>
          </w:p>
        </w:tc>
        <w:tc>
          <w:tcPr>
            <w:tcW w:w="2079" w:type="dxa"/>
            <w:vAlign w:val="center"/>
          </w:tcPr>
          <w:p w:rsidR="009470E5" w:rsidRDefault="009470E5" w:rsidP="009470E5">
            <w:pPr>
              <w:jc w:val="center"/>
              <w:rPr>
                <w:rFonts w:ascii="Bookman Old Style" w:hAnsi="Bookman Old Style"/>
                <w:color w:val="000000"/>
              </w:rPr>
            </w:pPr>
            <w:r>
              <w:rPr>
                <w:rFonts w:ascii="Bookman Old Style" w:hAnsi="Bookman Old Style"/>
                <w:color w:val="000000"/>
              </w:rPr>
              <w:t>8 colegios</w:t>
            </w:r>
          </w:p>
        </w:tc>
      </w:tr>
    </w:tbl>
    <w:p w:rsidR="00F947A5" w:rsidRPr="00295C51" w:rsidRDefault="00F947A5" w:rsidP="00F82B8D">
      <w:pPr>
        <w:autoSpaceDE w:val="0"/>
        <w:autoSpaceDN w:val="0"/>
        <w:adjustRightInd w:val="0"/>
        <w:spacing w:after="0" w:line="240" w:lineRule="auto"/>
        <w:rPr>
          <w:rFonts w:ascii="Times New Roman" w:hAnsi="Times New Roman" w:cs="Times New Roman"/>
          <w:color w:val="000000"/>
          <w:sz w:val="24"/>
          <w:szCs w:val="24"/>
        </w:rPr>
      </w:pPr>
    </w:p>
    <w:p w:rsidR="00F947A5" w:rsidRPr="00295C51" w:rsidRDefault="00F947A5" w:rsidP="00F82B8D">
      <w:pPr>
        <w:autoSpaceDE w:val="0"/>
        <w:autoSpaceDN w:val="0"/>
        <w:adjustRightInd w:val="0"/>
        <w:spacing w:after="0" w:line="240" w:lineRule="auto"/>
        <w:rPr>
          <w:rFonts w:ascii="Times New Roman" w:hAnsi="Times New Roman" w:cs="Times New Roman"/>
          <w:color w:val="000000"/>
          <w:sz w:val="24"/>
          <w:szCs w:val="24"/>
        </w:rPr>
      </w:pPr>
    </w:p>
    <w:p w:rsidR="003314D1" w:rsidRPr="00295C51" w:rsidRDefault="00F25D55" w:rsidP="00F25D55">
      <w:pPr>
        <w:autoSpaceDE w:val="0"/>
        <w:autoSpaceDN w:val="0"/>
        <w:adjustRightInd w:val="0"/>
        <w:spacing w:after="0" w:line="240" w:lineRule="auto"/>
        <w:rPr>
          <w:rFonts w:ascii="Times New Roman" w:hAnsi="Times New Roman" w:cs="Times New Roman"/>
          <w:b/>
          <w:sz w:val="24"/>
          <w:szCs w:val="24"/>
        </w:rPr>
      </w:pPr>
      <w:r w:rsidRPr="00295C51">
        <w:rPr>
          <w:rFonts w:ascii="Times New Roman" w:hAnsi="Times New Roman" w:cs="Times New Roman"/>
          <w:b/>
          <w:sz w:val="24"/>
          <w:szCs w:val="24"/>
        </w:rPr>
        <w:t xml:space="preserve">5.- </w:t>
      </w:r>
      <w:r w:rsidR="003314D1" w:rsidRPr="00295C51">
        <w:rPr>
          <w:rFonts w:ascii="Times New Roman" w:hAnsi="Times New Roman" w:cs="Times New Roman"/>
          <w:b/>
          <w:sz w:val="24"/>
          <w:szCs w:val="24"/>
        </w:rPr>
        <w:t>Metodología</w:t>
      </w:r>
    </w:p>
    <w:p w:rsidR="00FF4454" w:rsidRPr="00295C51" w:rsidRDefault="00FF4454" w:rsidP="009F7139">
      <w:pPr>
        <w:autoSpaceDE w:val="0"/>
        <w:autoSpaceDN w:val="0"/>
        <w:adjustRightInd w:val="0"/>
        <w:spacing w:after="0" w:line="240" w:lineRule="auto"/>
        <w:jc w:val="both"/>
        <w:rPr>
          <w:rFonts w:ascii="Times New Roman" w:hAnsi="Times New Roman" w:cs="Times New Roman"/>
          <w:sz w:val="24"/>
          <w:szCs w:val="24"/>
        </w:rPr>
      </w:pPr>
    </w:p>
    <w:p w:rsidR="007303D1" w:rsidRPr="00295C51" w:rsidRDefault="00E54F6C" w:rsidP="000E5195">
      <w:pPr>
        <w:autoSpaceDE w:val="0"/>
        <w:autoSpaceDN w:val="0"/>
        <w:adjustRightInd w:val="0"/>
        <w:spacing w:after="0" w:line="240" w:lineRule="auto"/>
        <w:jc w:val="both"/>
        <w:rPr>
          <w:rFonts w:ascii="Times New Roman" w:hAnsi="Times New Roman" w:cs="Times New Roman"/>
          <w:sz w:val="24"/>
          <w:szCs w:val="24"/>
        </w:rPr>
      </w:pPr>
      <w:r w:rsidRPr="00295C51">
        <w:rPr>
          <w:rFonts w:ascii="Times New Roman" w:hAnsi="Times New Roman" w:cs="Times New Roman"/>
          <w:sz w:val="24"/>
          <w:szCs w:val="24"/>
        </w:rPr>
        <w:t>Tod</w:t>
      </w:r>
      <w:r w:rsidR="00D0588A" w:rsidRPr="00295C51">
        <w:rPr>
          <w:rFonts w:ascii="Times New Roman" w:hAnsi="Times New Roman" w:cs="Times New Roman"/>
          <w:sz w:val="24"/>
          <w:szCs w:val="24"/>
        </w:rPr>
        <w:t xml:space="preserve">as las actividades descritas serán desarrolladas </w:t>
      </w:r>
      <w:r w:rsidR="007F68EC" w:rsidRPr="00295C51">
        <w:rPr>
          <w:rFonts w:ascii="Times New Roman" w:hAnsi="Times New Roman" w:cs="Times New Roman"/>
          <w:sz w:val="24"/>
          <w:szCs w:val="24"/>
        </w:rPr>
        <w:t xml:space="preserve"> por personal de la Cooperativa preparado </w:t>
      </w:r>
      <w:r w:rsidR="00932B82" w:rsidRPr="00295C51">
        <w:rPr>
          <w:rFonts w:ascii="Times New Roman" w:hAnsi="Times New Roman" w:cs="Times New Roman"/>
          <w:sz w:val="24"/>
          <w:szCs w:val="24"/>
        </w:rPr>
        <w:t xml:space="preserve"> con eventos de capacitación y</w:t>
      </w:r>
      <w:r w:rsidR="007F68EC" w:rsidRPr="00295C51">
        <w:rPr>
          <w:rFonts w:ascii="Times New Roman" w:hAnsi="Times New Roman" w:cs="Times New Roman"/>
          <w:sz w:val="24"/>
          <w:szCs w:val="24"/>
        </w:rPr>
        <w:t xml:space="preserve"> </w:t>
      </w:r>
      <w:r w:rsidR="00301E3C" w:rsidRPr="00295C51">
        <w:rPr>
          <w:rFonts w:ascii="Times New Roman" w:hAnsi="Times New Roman" w:cs="Times New Roman"/>
          <w:sz w:val="24"/>
          <w:szCs w:val="24"/>
        </w:rPr>
        <w:t>otros</w:t>
      </w:r>
      <w:r w:rsidR="007F68EC" w:rsidRPr="00295C51">
        <w:rPr>
          <w:rFonts w:ascii="Times New Roman" w:hAnsi="Times New Roman" w:cs="Times New Roman"/>
          <w:sz w:val="24"/>
          <w:szCs w:val="24"/>
        </w:rPr>
        <w:t xml:space="preserve">  especialistas contratados  exclusivamente para </w:t>
      </w:r>
      <w:r w:rsidR="00932B82" w:rsidRPr="00295C51">
        <w:rPr>
          <w:rFonts w:ascii="Times New Roman" w:hAnsi="Times New Roman" w:cs="Times New Roman"/>
          <w:sz w:val="24"/>
          <w:szCs w:val="24"/>
        </w:rPr>
        <w:t>el objetivo</w:t>
      </w:r>
      <w:r w:rsidR="007F68EC" w:rsidRPr="00295C51">
        <w:rPr>
          <w:rFonts w:ascii="Times New Roman" w:hAnsi="Times New Roman" w:cs="Times New Roman"/>
          <w:sz w:val="24"/>
          <w:szCs w:val="24"/>
        </w:rPr>
        <w:t xml:space="preserve">, utilizando </w:t>
      </w:r>
      <w:r w:rsidR="00932B82" w:rsidRPr="00295C51">
        <w:rPr>
          <w:rFonts w:ascii="Times New Roman" w:hAnsi="Times New Roman" w:cs="Times New Roman"/>
          <w:sz w:val="24"/>
          <w:szCs w:val="24"/>
        </w:rPr>
        <w:t>mobiliario y equipo propio como también contrat</w:t>
      </w:r>
      <w:r w:rsidR="00E42ADB" w:rsidRPr="00295C51">
        <w:rPr>
          <w:rFonts w:ascii="Times New Roman" w:hAnsi="Times New Roman" w:cs="Times New Roman"/>
          <w:sz w:val="24"/>
          <w:szCs w:val="24"/>
        </w:rPr>
        <w:t>ado en caso de que no se cumpla con el requerimiento.</w:t>
      </w:r>
    </w:p>
    <w:p w:rsidR="003314D1" w:rsidRPr="00295C51" w:rsidRDefault="00F25D55" w:rsidP="00F25D55">
      <w:pPr>
        <w:autoSpaceDE w:val="0"/>
        <w:autoSpaceDN w:val="0"/>
        <w:adjustRightInd w:val="0"/>
        <w:spacing w:after="0" w:line="240" w:lineRule="auto"/>
        <w:rPr>
          <w:rFonts w:ascii="Times New Roman" w:hAnsi="Times New Roman" w:cs="Times New Roman"/>
          <w:b/>
          <w:sz w:val="24"/>
          <w:szCs w:val="24"/>
        </w:rPr>
      </w:pPr>
      <w:r w:rsidRPr="00295C51">
        <w:rPr>
          <w:rFonts w:ascii="Times New Roman" w:hAnsi="Times New Roman" w:cs="Times New Roman"/>
          <w:b/>
          <w:sz w:val="24"/>
          <w:szCs w:val="24"/>
        </w:rPr>
        <w:lastRenderedPageBreak/>
        <w:t xml:space="preserve">6.- </w:t>
      </w:r>
      <w:r w:rsidR="003314D1" w:rsidRPr="00295C51">
        <w:rPr>
          <w:rFonts w:ascii="Times New Roman" w:hAnsi="Times New Roman" w:cs="Times New Roman"/>
          <w:b/>
          <w:sz w:val="24"/>
          <w:szCs w:val="24"/>
        </w:rPr>
        <w:t>Cronograma</w:t>
      </w:r>
    </w:p>
    <w:p w:rsidR="00CD4186" w:rsidRPr="00295C51" w:rsidRDefault="00CD4186" w:rsidP="00CD4186">
      <w:pPr>
        <w:pStyle w:val="Prrafodelista"/>
        <w:autoSpaceDE w:val="0"/>
        <w:autoSpaceDN w:val="0"/>
        <w:adjustRightInd w:val="0"/>
        <w:spacing w:after="0" w:line="240" w:lineRule="auto"/>
        <w:ind w:left="1080"/>
        <w:rPr>
          <w:rFonts w:ascii="Times New Roman" w:hAnsi="Times New Roman" w:cs="Times New Roman"/>
          <w:b/>
          <w:sz w:val="24"/>
          <w:szCs w:val="24"/>
        </w:rPr>
      </w:pPr>
    </w:p>
    <w:p w:rsidR="009F7139" w:rsidRPr="00295C51" w:rsidRDefault="00AA0307" w:rsidP="003367E1">
      <w:pPr>
        <w:autoSpaceDE w:val="0"/>
        <w:autoSpaceDN w:val="0"/>
        <w:adjustRightInd w:val="0"/>
        <w:spacing w:after="0" w:line="240" w:lineRule="auto"/>
        <w:rPr>
          <w:rFonts w:ascii="Times New Roman" w:hAnsi="Times New Roman" w:cs="Times New Roman"/>
          <w:sz w:val="24"/>
          <w:szCs w:val="24"/>
        </w:rPr>
      </w:pPr>
      <w:r w:rsidRPr="00295C51">
        <w:rPr>
          <w:rFonts w:ascii="Times New Roman" w:hAnsi="Times New Roman" w:cs="Times New Roman"/>
          <w:sz w:val="24"/>
          <w:szCs w:val="24"/>
        </w:rPr>
        <w:t xml:space="preserve">Todas las actividades  </w:t>
      </w:r>
      <w:r w:rsidR="00D0588A" w:rsidRPr="00295C51">
        <w:rPr>
          <w:rFonts w:ascii="Times New Roman" w:hAnsi="Times New Roman" w:cs="Times New Roman"/>
          <w:sz w:val="24"/>
          <w:szCs w:val="24"/>
        </w:rPr>
        <w:t xml:space="preserve"> de Responsabilidad Social Empresarial </w:t>
      </w:r>
      <w:r w:rsidRPr="00295C51">
        <w:rPr>
          <w:rFonts w:ascii="Times New Roman" w:hAnsi="Times New Roman" w:cs="Times New Roman"/>
          <w:sz w:val="24"/>
          <w:szCs w:val="24"/>
        </w:rPr>
        <w:t xml:space="preserve">planificadas por la Cooperativa </w:t>
      </w:r>
      <w:r w:rsidR="00D0588A" w:rsidRPr="00295C51">
        <w:rPr>
          <w:rFonts w:ascii="Times New Roman" w:hAnsi="Times New Roman" w:cs="Times New Roman"/>
          <w:sz w:val="24"/>
          <w:szCs w:val="24"/>
        </w:rPr>
        <w:t xml:space="preserve"> para la gestión </w:t>
      </w:r>
      <w:r w:rsidR="00D45FF5">
        <w:rPr>
          <w:rFonts w:ascii="Times New Roman" w:hAnsi="Times New Roman" w:cs="Times New Roman"/>
          <w:sz w:val="24"/>
          <w:szCs w:val="24"/>
        </w:rPr>
        <w:t>2017</w:t>
      </w:r>
      <w:r w:rsidR="00D0588A" w:rsidRPr="00295C51">
        <w:rPr>
          <w:rFonts w:ascii="Times New Roman" w:hAnsi="Times New Roman" w:cs="Times New Roman"/>
          <w:sz w:val="24"/>
          <w:szCs w:val="24"/>
        </w:rPr>
        <w:t>,</w:t>
      </w:r>
      <w:r w:rsidR="00AD7278" w:rsidRPr="00295C51">
        <w:rPr>
          <w:rFonts w:ascii="Times New Roman" w:hAnsi="Times New Roman" w:cs="Times New Roman"/>
          <w:sz w:val="24"/>
          <w:szCs w:val="24"/>
        </w:rPr>
        <w:t xml:space="preserve"> serán desarrolladas </w:t>
      </w:r>
      <w:r w:rsidRPr="00295C51">
        <w:rPr>
          <w:rFonts w:ascii="Times New Roman" w:hAnsi="Times New Roman" w:cs="Times New Roman"/>
          <w:sz w:val="24"/>
          <w:szCs w:val="24"/>
        </w:rPr>
        <w:t xml:space="preserve">de acuerdo al siguiente cronograma. </w:t>
      </w:r>
    </w:p>
    <w:p w:rsidR="00435F97" w:rsidRPr="00295C51" w:rsidRDefault="00435F97" w:rsidP="00435F97">
      <w:pPr>
        <w:autoSpaceDE w:val="0"/>
        <w:autoSpaceDN w:val="0"/>
        <w:adjustRightInd w:val="0"/>
        <w:spacing w:after="0" w:line="240" w:lineRule="auto"/>
        <w:rPr>
          <w:rFonts w:ascii="Times New Roman" w:hAnsi="Times New Roman" w:cs="Times New Roman"/>
          <w:b/>
          <w:sz w:val="24"/>
          <w:szCs w:val="24"/>
        </w:rPr>
      </w:pPr>
      <w:r w:rsidRPr="00295C51">
        <w:rPr>
          <w:rFonts w:ascii="Times New Roman" w:hAnsi="Times New Roman" w:cs="Times New Roman"/>
          <w:b/>
          <w:sz w:val="24"/>
          <w:szCs w:val="24"/>
        </w:rPr>
        <w:t xml:space="preserve">a) Actividades en la Dimensión económica  </w:t>
      </w:r>
    </w:p>
    <w:p w:rsidR="00435F97" w:rsidRPr="00295C51" w:rsidRDefault="00435F97" w:rsidP="00435F97">
      <w:pPr>
        <w:autoSpaceDE w:val="0"/>
        <w:autoSpaceDN w:val="0"/>
        <w:adjustRightInd w:val="0"/>
        <w:spacing w:after="0" w:line="240" w:lineRule="auto"/>
        <w:rPr>
          <w:rFonts w:ascii="Times New Roman" w:hAnsi="Times New Roman" w:cs="Times New Roman"/>
          <w:b/>
          <w:sz w:val="24"/>
          <w:szCs w:val="24"/>
        </w:rPr>
      </w:pPr>
    </w:p>
    <w:tbl>
      <w:tblPr>
        <w:tblStyle w:val="Tablaconcuadrcula"/>
        <w:tblW w:w="8932" w:type="dxa"/>
        <w:jc w:val="center"/>
        <w:tblInd w:w="392" w:type="dxa"/>
        <w:tblLook w:val="04A0"/>
      </w:tblPr>
      <w:tblGrid>
        <w:gridCol w:w="590"/>
        <w:gridCol w:w="6497"/>
        <w:gridCol w:w="1845"/>
      </w:tblGrid>
      <w:tr w:rsidR="00435F97" w:rsidRPr="00295C51" w:rsidTr="004779FA">
        <w:trPr>
          <w:trHeight w:val="266"/>
          <w:jc w:val="center"/>
        </w:trPr>
        <w:tc>
          <w:tcPr>
            <w:tcW w:w="590" w:type="dxa"/>
          </w:tcPr>
          <w:p w:rsidR="00435F97" w:rsidRPr="00295C51" w:rsidRDefault="00435F97" w:rsidP="000E5195">
            <w:pPr>
              <w:rPr>
                <w:rFonts w:ascii="Times New Roman" w:hAnsi="Times New Roman" w:cs="Times New Roman"/>
                <w:b/>
                <w:sz w:val="24"/>
                <w:szCs w:val="24"/>
              </w:rPr>
            </w:pPr>
            <w:r w:rsidRPr="00295C51">
              <w:rPr>
                <w:rFonts w:ascii="Times New Roman" w:hAnsi="Times New Roman" w:cs="Times New Roman"/>
                <w:b/>
                <w:sz w:val="24"/>
                <w:szCs w:val="24"/>
              </w:rPr>
              <w:t>No.</w:t>
            </w:r>
          </w:p>
        </w:tc>
        <w:tc>
          <w:tcPr>
            <w:tcW w:w="6497" w:type="dxa"/>
          </w:tcPr>
          <w:p w:rsidR="00435F97" w:rsidRPr="00295C51" w:rsidRDefault="00435F97" w:rsidP="000E5195">
            <w:pPr>
              <w:rPr>
                <w:rFonts w:ascii="Times New Roman" w:hAnsi="Times New Roman" w:cs="Times New Roman"/>
                <w:b/>
                <w:sz w:val="24"/>
                <w:szCs w:val="24"/>
              </w:rPr>
            </w:pPr>
            <w:r w:rsidRPr="00295C51">
              <w:rPr>
                <w:rFonts w:ascii="Times New Roman" w:hAnsi="Times New Roman" w:cs="Times New Roman"/>
                <w:b/>
                <w:sz w:val="24"/>
                <w:szCs w:val="24"/>
              </w:rPr>
              <w:t xml:space="preserve">Descripción </w:t>
            </w:r>
          </w:p>
        </w:tc>
        <w:tc>
          <w:tcPr>
            <w:tcW w:w="1845" w:type="dxa"/>
          </w:tcPr>
          <w:p w:rsidR="00435F97" w:rsidRPr="00295C51" w:rsidRDefault="00435F97" w:rsidP="000E5195">
            <w:pPr>
              <w:rPr>
                <w:rFonts w:ascii="Times New Roman" w:hAnsi="Times New Roman" w:cs="Times New Roman"/>
                <w:b/>
                <w:sz w:val="24"/>
                <w:szCs w:val="24"/>
              </w:rPr>
            </w:pPr>
            <w:r w:rsidRPr="00295C51">
              <w:rPr>
                <w:rFonts w:ascii="Times New Roman" w:hAnsi="Times New Roman" w:cs="Times New Roman"/>
                <w:b/>
                <w:sz w:val="24"/>
                <w:szCs w:val="24"/>
              </w:rPr>
              <w:t>Cronograma</w:t>
            </w:r>
          </w:p>
        </w:tc>
      </w:tr>
      <w:tr w:rsidR="000E5195" w:rsidRPr="00295C51" w:rsidTr="000E5195">
        <w:trPr>
          <w:trHeight w:val="266"/>
          <w:jc w:val="center"/>
        </w:trPr>
        <w:tc>
          <w:tcPr>
            <w:tcW w:w="590" w:type="dxa"/>
            <w:vAlign w:val="center"/>
          </w:tcPr>
          <w:p w:rsidR="000E5195" w:rsidRPr="00295C51" w:rsidRDefault="000E5195" w:rsidP="004779FA">
            <w:pPr>
              <w:jc w:val="center"/>
              <w:rPr>
                <w:rFonts w:ascii="Times New Roman" w:hAnsi="Times New Roman" w:cs="Times New Roman"/>
                <w:sz w:val="24"/>
                <w:szCs w:val="24"/>
              </w:rPr>
            </w:pPr>
            <w:r w:rsidRPr="00295C51">
              <w:rPr>
                <w:rFonts w:ascii="Times New Roman" w:hAnsi="Times New Roman" w:cs="Times New Roman"/>
                <w:sz w:val="24"/>
                <w:szCs w:val="24"/>
              </w:rPr>
              <w:t>1</w:t>
            </w:r>
          </w:p>
        </w:tc>
        <w:tc>
          <w:tcPr>
            <w:tcW w:w="6497" w:type="dxa"/>
          </w:tcPr>
          <w:p w:rsidR="000E5195" w:rsidRDefault="000E5195" w:rsidP="00B17E2F">
            <w:pPr>
              <w:rPr>
                <w:rFonts w:ascii="Bookman Old Style" w:hAnsi="Bookman Old Style"/>
                <w:color w:val="000000"/>
              </w:rPr>
            </w:pPr>
            <w:r>
              <w:rPr>
                <w:rFonts w:ascii="Bookman Old Style" w:hAnsi="Bookman Old Style"/>
                <w:color w:val="000000"/>
              </w:rPr>
              <w:t xml:space="preserve">Convenio de apoyo a la formación profesional con la Universidad Juan Misael </w:t>
            </w:r>
            <w:proofErr w:type="spellStart"/>
            <w:r>
              <w:rPr>
                <w:rFonts w:ascii="Bookman Old Style" w:hAnsi="Bookman Old Style"/>
                <w:color w:val="000000"/>
              </w:rPr>
              <w:t>Saracho</w:t>
            </w:r>
            <w:proofErr w:type="spellEnd"/>
            <w:r>
              <w:rPr>
                <w:rFonts w:ascii="Bookman Old Style" w:hAnsi="Bookman Old Style"/>
                <w:color w:val="000000"/>
              </w:rPr>
              <w:t xml:space="preserve"> – con Sede en Bermejo, trabajos de grado, pasantías y otros. </w:t>
            </w:r>
          </w:p>
        </w:tc>
        <w:tc>
          <w:tcPr>
            <w:tcW w:w="1845" w:type="dxa"/>
            <w:vAlign w:val="center"/>
          </w:tcPr>
          <w:p w:rsidR="000E5195" w:rsidRDefault="000E5195">
            <w:pPr>
              <w:jc w:val="center"/>
              <w:rPr>
                <w:rFonts w:ascii="Bookman Old Style" w:hAnsi="Bookman Old Style"/>
                <w:color w:val="000000"/>
              </w:rPr>
            </w:pPr>
            <w:r>
              <w:rPr>
                <w:rFonts w:ascii="Bookman Old Style" w:hAnsi="Bookman Old Style"/>
                <w:color w:val="000000"/>
              </w:rPr>
              <w:t>MAYO A DICIEMBRE</w:t>
            </w:r>
          </w:p>
        </w:tc>
      </w:tr>
      <w:tr w:rsidR="000E5195" w:rsidRPr="00295C51" w:rsidTr="000E5195">
        <w:trPr>
          <w:trHeight w:val="547"/>
          <w:jc w:val="center"/>
        </w:trPr>
        <w:tc>
          <w:tcPr>
            <w:tcW w:w="590" w:type="dxa"/>
            <w:vAlign w:val="center"/>
          </w:tcPr>
          <w:p w:rsidR="000E5195" w:rsidRPr="00295C51" w:rsidRDefault="000E5195" w:rsidP="004779FA">
            <w:pPr>
              <w:jc w:val="center"/>
              <w:rPr>
                <w:rFonts w:ascii="Times New Roman" w:hAnsi="Times New Roman" w:cs="Times New Roman"/>
                <w:sz w:val="24"/>
                <w:szCs w:val="24"/>
              </w:rPr>
            </w:pPr>
            <w:r w:rsidRPr="00295C51">
              <w:rPr>
                <w:rFonts w:ascii="Times New Roman" w:hAnsi="Times New Roman" w:cs="Times New Roman"/>
                <w:sz w:val="24"/>
                <w:szCs w:val="24"/>
              </w:rPr>
              <w:t>2</w:t>
            </w:r>
          </w:p>
        </w:tc>
        <w:tc>
          <w:tcPr>
            <w:tcW w:w="6497" w:type="dxa"/>
          </w:tcPr>
          <w:p w:rsidR="000E5195" w:rsidRDefault="000E5195">
            <w:pPr>
              <w:rPr>
                <w:rFonts w:ascii="Bookman Old Style" w:hAnsi="Bookman Old Style"/>
                <w:color w:val="000000"/>
              </w:rPr>
            </w:pPr>
            <w:r>
              <w:rPr>
                <w:rFonts w:ascii="Bookman Old Style" w:hAnsi="Bookman Old Style"/>
                <w:color w:val="000000"/>
              </w:rPr>
              <w:t>Seminario taller de identificación de billetes falsos  con educación financiera, para comunidades campesinas, Colonia Linares y Barredero.</w:t>
            </w:r>
          </w:p>
        </w:tc>
        <w:tc>
          <w:tcPr>
            <w:tcW w:w="1845" w:type="dxa"/>
            <w:vAlign w:val="center"/>
          </w:tcPr>
          <w:p w:rsidR="000E5195" w:rsidRDefault="000E5195">
            <w:pPr>
              <w:jc w:val="center"/>
              <w:rPr>
                <w:rFonts w:ascii="Bookman Old Style" w:hAnsi="Bookman Old Style"/>
                <w:color w:val="000000"/>
              </w:rPr>
            </w:pPr>
            <w:r>
              <w:rPr>
                <w:rFonts w:ascii="Bookman Old Style" w:hAnsi="Bookman Old Style"/>
                <w:color w:val="000000"/>
              </w:rPr>
              <w:t>AGOSTO</w:t>
            </w:r>
          </w:p>
        </w:tc>
      </w:tr>
      <w:tr w:rsidR="000E5195" w:rsidRPr="00295C51" w:rsidTr="000E5195">
        <w:trPr>
          <w:trHeight w:val="266"/>
          <w:jc w:val="center"/>
        </w:trPr>
        <w:tc>
          <w:tcPr>
            <w:tcW w:w="590" w:type="dxa"/>
            <w:vAlign w:val="center"/>
          </w:tcPr>
          <w:p w:rsidR="000E5195" w:rsidRPr="00295C51" w:rsidRDefault="000E5195" w:rsidP="004779FA">
            <w:pPr>
              <w:jc w:val="center"/>
              <w:rPr>
                <w:rFonts w:ascii="Times New Roman" w:hAnsi="Times New Roman" w:cs="Times New Roman"/>
                <w:sz w:val="24"/>
                <w:szCs w:val="24"/>
              </w:rPr>
            </w:pPr>
            <w:r w:rsidRPr="00295C51">
              <w:rPr>
                <w:rFonts w:ascii="Times New Roman" w:hAnsi="Times New Roman" w:cs="Times New Roman"/>
                <w:sz w:val="24"/>
                <w:szCs w:val="24"/>
              </w:rPr>
              <w:t>3</w:t>
            </w:r>
          </w:p>
        </w:tc>
        <w:tc>
          <w:tcPr>
            <w:tcW w:w="6497" w:type="dxa"/>
            <w:vAlign w:val="bottom"/>
          </w:tcPr>
          <w:p w:rsidR="000E5195" w:rsidRDefault="000E5195">
            <w:pPr>
              <w:rPr>
                <w:rFonts w:ascii="Bookman Old Style" w:hAnsi="Bookman Old Style"/>
                <w:color w:val="000000"/>
              </w:rPr>
            </w:pPr>
            <w:r>
              <w:rPr>
                <w:rFonts w:ascii="Bookman Old Style" w:hAnsi="Bookman Old Style"/>
                <w:color w:val="000000"/>
              </w:rPr>
              <w:t>Seminario taller sobre “El uso de Marketing en su propio Negocio” dirigido al público en general a llevarse a cabo en instalaciones de la Cooperativa.</w:t>
            </w:r>
          </w:p>
        </w:tc>
        <w:tc>
          <w:tcPr>
            <w:tcW w:w="1845" w:type="dxa"/>
            <w:vAlign w:val="center"/>
          </w:tcPr>
          <w:p w:rsidR="000E5195" w:rsidRDefault="000E5195">
            <w:pPr>
              <w:jc w:val="center"/>
              <w:rPr>
                <w:rFonts w:ascii="Bookman Old Style" w:hAnsi="Bookman Old Style"/>
              </w:rPr>
            </w:pPr>
            <w:r>
              <w:rPr>
                <w:rFonts w:ascii="Bookman Old Style" w:hAnsi="Bookman Old Style"/>
              </w:rPr>
              <w:t>JUNIO</w:t>
            </w:r>
          </w:p>
        </w:tc>
      </w:tr>
      <w:tr w:rsidR="000E5195" w:rsidRPr="00295C51" w:rsidTr="000E5195">
        <w:trPr>
          <w:trHeight w:val="695"/>
          <w:jc w:val="center"/>
        </w:trPr>
        <w:tc>
          <w:tcPr>
            <w:tcW w:w="590" w:type="dxa"/>
            <w:vAlign w:val="center"/>
          </w:tcPr>
          <w:p w:rsidR="000E5195" w:rsidRPr="00295C51" w:rsidRDefault="000E5195" w:rsidP="004779FA">
            <w:pPr>
              <w:jc w:val="center"/>
              <w:rPr>
                <w:rFonts w:ascii="Times New Roman" w:hAnsi="Times New Roman" w:cs="Times New Roman"/>
                <w:sz w:val="24"/>
                <w:szCs w:val="24"/>
              </w:rPr>
            </w:pPr>
            <w:r w:rsidRPr="00295C51">
              <w:rPr>
                <w:rFonts w:ascii="Times New Roman" w:hAnsi="Times New Roman" w:cs="Times New Roman"/>
                <w:sz w:val="24"/>
                <w:szCs w:val="24"/>
              </w:rPr>
              <w:t>4</w:t>
            </w:r>
          </w:p>
        </w:tc>
        <w:tc>
          <w:tcPr>
            <w:tcW w:w="6497" w:type="dxa"/>
          </w:tcPr>
          <w:p w:rsidR="000E5195" w:rsidRDefault="000E5195">
            <w:pPr>
              <w:rPr>
                <w:rFonts w:ascii="Bookman Old Style" w:hAnsi="Bookman Old Style"/>
                <w:color w:val="000000"/>
              </w:rPr>
            </w:pPr>
            <w:r>
              <w:rPr>
                <w:rFonts w:ascii="Bookman Old Style" w:hAnsi="Bookman Old Style"/>
                <w:color w:val="000000"/>
              </w:rPr>
              <w:t xml:space="preserve">Colocación de créditos de monto menor o igual  a Bs.20.000.-   en los sectores de la población de menos ingresos </w:t>
            </w:r>
          </w:p>
        </w:tc>
        <w:tc>
          <w:tcPr>
            <w:tcW w:w="1845" w:type="dxa"/>
            <w:vAlign w:val="center"/>
          </w:tcPr>
          <w:p w:rsidR="000E5195" w:rsidRDefault="000E5195">
            <w:pPr>
              <w:jc w:val="center"/>
              <w:rPr>
                <w:rFonts w:ascii="Bookman Old Style" w:hAnsi="Bookman Old Style"/>
                <w:color w:val="000000"/>
              </w:rPr>
            </w:pPr>
            <w:r>
              <w:rPr>
                <w:rFonts w:ascii="Bookman Old Style" w:hAnsi="Bookman Old Style"/>
                <w:color w:val="000000"/>
              </w:rPr>
              <w:t>ENERO A DICIEMBRE</w:t>
            </w:r>
          </w:p>
        </w:tc>
      </w:tr>
      <w:tr w:rsidR="000E5195" w:rsidRPr="00295C51" w:rsidTr="000E5195">
        <w:trPr>
          <w:trHeight w:val="266"/>
          <w:jc w:val="center"/>
        </w:trPr>
        <w:tc>
          <w:tcPr>
            <w:tcW w:w="590" w:type="dxa"/>
            <w:vAlign w:val="center"/>
          </w:tcPr>
          <w:p w:rsidR="000E5195" w:rsidRPr="00295C51" w:rsidRDefault="000E5195" w:rsidP="004779FA">
            <w:pPr>
              <w:jc w:val="center"/>
              <w:rPr>
                <w:rFonts w:ascii="Times New Roman" w:hAnsi="Times New Roman" w:cs="Times New Roman"/>
                <w:sz w:val="24"/>
                <w:szCs w:val="24"/>
              </w:rPr>
            </w:pPr>
            <w:r w:rsidRPr="00295C51">
              <w:rPr>
                <w:rFonts w:ascii="Times New Roman" w:hAnsi="Times New Roman" w:cs="Times New Roman"/>
                <w:sz w:val="24"/>
                <w:szCs w:val="24"/>
              </w:rPr>
              <w:t>5</w:t>
            </w:r>
          </w:p>
        </w:tc>
        <w:tc>
          <w:tcPr>
            <w:tcW w:w="6497" w:type="dxa"/>
          </w:tcPr>
          <w:p w:rsidR="000E5195" w:rsidRDefault="000E5195">
            <w:pPr>
              <w:rPr>
                <w:rFonts w:ascii="Bookman Old Style" w:hAnsi="Bookman Old Style"/>
                <w:color w:val="000000"/>
              </w:rPr>
            </w:pPr>
            <w:r>
              <w:rPr>
                <w:rFonts w:ascii="Bookman Old Style" w:hAnsi="Bookman Old Style"/>
                <w:color w:val="000000"/>
              </w:rPr>
              <w:t>Colocación de Créditos en el Sector Productivo de menos bancarización, preferentemente en zonas rurales  con población de menor ingreso.</w:t>
            </w:r>
          </w:p>
        </w:tc>
        <w:tc>
          <w:tcPr>
            <w:tcW w:w="1845" w:type="dxa"/>
            <w:vAlign w:val="center"/>
          </w:tcPr>
          <w:p w:rsidR="000E5195" w:rsidRDefault="000E5195">
            <w:pPr>
              <w:jc w:val="center"/>
              <w:rPr>
                <w:rFonts w:ascii="Bookman Old Style" w:hAnsi="Bookman Old Style"/>
                <w:color w:val="000000"/>
              </w:rPr>
            </w:pPr>
            <w:r>
              <w:rPr>
                <w:rFonts w:ascii="Bookman Old Style" w:hAnsi="Bookman Old Style"/>
                <w:color w:val="000000"/>
              </w:rPr>
              <w:t>ENERO A DICIEMBRE</w:t>
            </w:r>
          </w:p>
        </w:tc>
      </w:tr>
    </w:tbl>
    <w:p w:rsidR="00435F97" w:rsidRPr="00295C51" w:rsidRDefault="00435F97" w:rsidP="00435F97">
      <w:pPr>
        <w:autoSpaceDE w:val="0"/>
        <w:autoSpaceDN w:val="0"/>
        <w:adjustRightInd w:val="0"/>
        <w:spacing w:after="0" w:line="240" w:lineRule="auto"/>
        <w:rPr>
          <w:rFonts w:ascii="Times New Roman" w:hAnsi="Times New Roman" w:cs="Times New Roman"/>
          <w:sz w:val="24"/>
          <w:szCs w:val="24"/>
        </w:rPr>
      </w:pPr>
    </w:p>
    <w:p w:rsidR="00435F97" w:rsidRPr="00295C51" w:rsidRDefault="00435F97" w:rsidP="00435F97">
      <w:pPr>
        <w:autoSpaceDE w:val="0"/>
        <w:autoSpaceDN w:val="0"/>
        <w:adjustRightInd w:val="0"/>
        <w:spacing w:after="0" w:line="240" w:lineRule="auto"/>
        <w:rPr>
          <w:rFonts w:ascii="Times New Roman" w:hAnsi="Times New Roman" w:cs="Times New Roman"/>
          <w:color w:val="000000"/>
          <w:sz w:val="24"/>
          <w:szCs w:val="24"/>
        </w:rPr>
      </w:pPr>
    </w:p>
    <w:p w:rsidR="00435F97" w:rsidRPr="00295C51" w:rsidRDefault="00435F97" w:rsidP="00435F97">
      <w:pPr>
        <w:autoSpaceDE w:val="0"/>
        <w:autoSpaceDN w:val="0"/>
        <w:adjustRightInd w:val="0"/>
        <w:spacing w:after="0" w:line="240" w:lineRule="auto"/>
        <w:rPr>
          <w:rFonts w:ascii="Times New Roman" w:hAnsi="Times New Roman" w:cs="Times New Roman"/>
          <w:b/>
          <w:sz w:val="24"/>
          <w:szCs w:val="24"/>
        </w:rPr>
      </w:pPr>
      <w:r w:rsidRPr="00295C51">
        <w:rPr>
          <w:rFonts w:ascii="Times New Roman" w:hAnsi="Times New Roman" w:cs="Times New Roman"/>
          <w:b/>
          <w:sz w:val="24"/>
          <w:szCs w:val="24"/>
        </w:rPr>
        <w:t>b)  Actividades en la Dimensión Social</w:t>
      </w:r>
    </w:p>
    <w:p w:rsidR="00435F97" w:rsidRPr="00295C51" w:rsidRDefault="00435F97" w:rsidP="00435F97">
      <w:pPr>
        <w:autoSpaceDE w:val="0"/>
        <w:autoSpaceDN w:val="0"/>
        <w:adjustRightInd w:val="0"/>
        <w:spacing w:after="0" w:line="240" w:lineRule="auto"/>
        <w:rPr>
          <w:rFonts w:ascii="Times New Roman" w:hAnsi="Times New Roman" w:cs="Times New Roman"/>
          <w:b/>
          <w:sz w:val="24"/>
          <w:szCs w:val="24"/>
        </w:rPr>
      </w:pPr>
    </w:p>
    <w:tbl>
      <w:tblPr>
        <w:tblStyle w:val="Tablaconcuadrcula"/>
        <w:tblW w:w="8930" w:type="dxa"/>
        <w:tblInd w:w="250" w:type="dxa"/>
        <w:tblLook w:val="04A0"/>
      </w:tblPr>
      <w:tblGrid>
        <w:gridCol w:w="590"/>
        <w:gridCol w:w="6498"/>
        <w:gridCol w:w="1842"/>
      </w:tblGrid>
      <w:tr w:rsidR="00435F97" w:rsidRPr="00295C51" w:rsidTr="004779FA">
        <w:trPr>
          <w:trHeight w:val="266"/>
        </w:trPr>
        <w:tc>
          <w:tcPr>
            <w:tcW w:w="590" w:type="dxa"/>
          </w:tcPr>
          <w:p w:rsidR="00435F97" w:rsidRPr="00295C51" w:rsidRDefault="00435F97" w:rsidP="000E5195">
            <w:pPr>
              <w:rPr>
                <w:rFonts w:ascii="Times New Roman" w:hAnsi="Times New Roman" w:cs="Times New Roman"/>
                <w:b/>
                <w:sz w:val="24"/>
                <w:szCs w:val="24"/>
              </w:rPr>
            </w:pPr>
            <w:r w:rsidRPr="00295C51">
              <w:rPr>
                <w:rFonts w:ascii="Times New Roman" w:hAnsi="Times New Roman" w:cs="Times New Roman"/>
                <w:b/>
                <w:sz w:val="24"/>
                <w:szCs w:val="24"/>
              </w:rPr>
              <w:t>No.</w:t>
            </w:r>
          </w:p>
        </w:tc>
        <w:tc>
          <w:tcPr>
            <w:tcW w:w="6498" w:type="dxa"/>
          </w:tcPr>
          <w:p w:rsidR="00435F97" w:rsidRPr="00295C51" w:rsidRDefault="00435F97" w:rsidP="000E5195">
            <w:pPr>
              <w:rPr>
                <w:rFonts w:ascii="Times New Roman" w:hAnsi="Times New Roman" w:cs="Times New Roman"/>
                <w:b/>
                <w:sz w:val="24"/>
                <w:szCs w:val="24"/>
              </w:rPr>
            </w:pPr>
            <w:r w:rsidRPr="00295C51">
              <w:rPr>
                <w:rFonts w:ascii="Times New Roman" w:hAnsi="Times New Roman" w:cs="Times New Roman"/>
                <w:b/>
                <w:sz w:val="24"/>
                <w:szCs w:val="24"/>
              </w:rPr>
              <w:t xml:space="preserve">Descripción </w:t>
            </w:r>
          </w:p>
        </w:tc>
        <w:tc>
          <w:tcPr>
            <w:tcW w:w="1842" w:type="dxa"/>
          </w:tcPr>
          <w:p w:rsidR="00435F97" w:rsidRPr="00295C51" w:rsidRDefault="00435F97" w:rsidP="000E5195">
            <w:pPr>
              <w:rPr>
                <w:rFonts w:ascii="Times New Roman" w:hAnsi="Times New Roman" w:cs="Times New Roman"/>
                <w:b/>
                <w:sz w:val="24"/>
                <w:szCs w:val="24"/>
              </w:rPr>
            </w:pPr>
            <w:r w:rsidRPr="00295C51">
              <w:rPr>
                <w:rFonts w:ascii="Times New Roman" w:hAnsi="Times New Roman" w:cs="Times New Roman"/>
                <w:b/>
                <w:sz w:val="24"/>
                <w:szCs w:val="24"/>
              </w:rPr>
              <w:t>Objetivo</w:t>
            </w:r>
          </w:p>
        </w:tc>
      </w:tr>
      <w:tr w:rsidR="000E5195" w:rsidRPr="00295C51" w:rsidTr="004779FA">
        <w:trPr>
          <w:trHeight w:val="266"/>
        </w:trPr>
        <w:tc>
          <w:tcPr>
            <w:tcW w:w="590" w:type="dxa"/>
            <w:vAlign w:val="center"/>
          </w:tcPr>
          <w:p w:rsidR="000E5195" w:rsidRPr="00295C51" w:rsidRDefault="000E5195" w:rsidP="004779FA">
            <w:pPr>
              <w:jc w:val="center"/>
              <w:rPr>
                <w:rFonts w:ascii="Times New Roman" w:hAnsi="Times New Roman" w:cs="Times New Roman"/>
                <w:sz w:val="24"/>
                <w:szCs w:val="24"/>
              </w:rPr>
            </w:pPr>
            <w:r w:rsidRPr="00295C51">
              <w:rPr>
                <w:rFonts w:ascii="Times New Roman" w:hAnsi="Times New Roman" w:cs="Times New Roman"/>
                <w:sz w:val="24"/>
                <w:szCs w:val="24"/>
              </w:rPr>
              <w:t>1</w:t>
            </w:r>
          </w:p>
        </w:tc>
        <w:tc>
          <w:tcPr>
            <w:tcW w:w="6498" w:type="dxa"/>
          </w:tcPr>
          <w:p w:rsidR="000E5195" w:rsidRDefault="000E5195">
            <w:pPr>
              <w:rPr>
                <w:rFonts w:ascii="Bookman Old Style" w:hAnsi="Bookman Old Style"/>
                <w:color w:val="000000"/>
              </w:rPr>
            </w:pPr>
            <w:r>
              <w:rPr>
                <w:rFonts w:ascii="Bookman Old Style" w:hAnsi="Bookman Old Style"/>
                <w:color w:val="000000"/>
              </w:rPr>
              <w:t xml:space="preserve">Participación en la campaña de lucha en contra la diabetes. </w:t>
            </w:r>
          </w:p>
        </w:tc>
        <w:tc>
          <w:tcPr>
            <w:tcW w:w="1842" w:type="dxa"/>
          </w:tcPr>
          <w:p w:rsidR="000E5195" w:rsidRDefault="000E5195">
            <w:pPr>
              <w:jc w:val="center"/>
              <w:rPr>
                <w:rFonts w:ascii="Bookman Old Style" w:hAnsi="Bookman Old Style"/>
                <w:color w:val="000000"/>
              </w:rPr>
            </w:pPr>
            <w:r>
              <w:rPr>
                <w:rFonts w:ascii="Bookman Old Style" w:hAnsi="Bookman Old Style"/>
                <w:color w:val="000000"/>
              </w:rPr>
              <w:t xml:space="preserve">NOVIEMBRE </w:t>
            </w:r>
          </w:p>
        </w:tc>
      </w:tr>
      <w:tr w:rsidR="000E5195" w:rsidRPr="00295C51" w:rsidTr="004779FA">
        <w:trPr>
          <w:trHeight w:val="547"/>
        </w:trPr>
        <w:tc>
          <w:tcPr>
            <w:tcW w:w="590" w:type="dxa"/>
            <w:vAlign w:val="center"/>
          </w:tcPr>
          <w:p w:rsidR="000E5195" w:rsidRPr="00295C51" w:rsidRDefault="000E5195" w:rsidP="004779FA">
            <w:pPr>
              <w:jc w:val="center"/>
              <w:rPr>
                <w:rFonts w:ascii="Times New Roman" w:hAnsi="Times New Roman" w:cs="Times New Roman"/>
                <w:sz w:val="24"/>
                <w:szCs w:val="24"/>
              </w:rPr>
            </w:pPr>
            <w:r w:rsidRPr="00295C51">
              <w:rPr>
                <w:rFonts w:ascii="Times New Roman" w:hAnsi="Times New Roman" w:cs="Times New Roman"/>
                <w:sz w:val="24"/>
                <w:szCs w:val="24"/>
              </w:rPr>
              <w:t>2</w:t>
            </w:r>
          </w:p>
        </w:tc>
        <w:tc>
          <w:tcPr>
            <w:tcW w:w="6498" w:type="dxa"/>
          </w:tcPr>
          <w:p w:rsidR="000E5195" w:rsidRDefault="000E5195">
            <w:pPr>
              <w:rPr>
                <w:rFonts w:ascii="Bookman Old Style" w:hAnsi="Bookman Old Style"/>
                <w:color w:val="000000"/>
              </w:rPr>
            </w:pPr>
            <w:r>
              <w:rPr>
                <w:rFonts w:ascii="Bookman Old Style" w:hAnsi="Bookman Old Style"/>
                <w:color w:val="000000"/>
              </w:rPr>
              <w:t xml:space="preserve">Participación en la campaña de lucha en contra el </w:t>
            </w:r>
            <w:r w:rsidR="00B17E2F">
              <w:rPr>
                <w:rFonts w:ascii="Bookman Old Style" w:hAnsi="Bookman Old Style"/>
                <w:color w:val="000000"/>
              </w:rPr>
              <w:t>Cáncer</w:t>
            </w:r>
            <w:r>
              <w:rPr>
                <w:rFonts w:ascii="Bookman Old Style" w:hAnsi="Bookman Old Style"/>
                <w:color w:val="000000"/>
              </w:rPr>
              <w:t xml:space="preserve"> de Mama</w:t>
            </w:r>
          </w:p>
        </w:tc>
        <w:tc>
          <w:tcPr>
            <w:tcW w:w="1842" w:type="dxa"/>
          </w:tcPr>
          <w:p w:rsidR="000E5195" w:rsidRDefault="000E5195">
            <w:pPr>
              <w:jc w:val="center"/>
              <w:rPr>
                <w:rFonts w:ascii="Bookman Old Style" w:hAnsi="Bookman Old Style"/>
                <w:color w:val="000000"/>
              </w:rPr>
            </w:pPr>
            <w:r>
              <w:rPr>
                <w:rFonts w:ascii="Bookman Old Style" w:hAnsi="Bookman Old Style"/>
                <w:color w:val="000000"/>
              </w:rPr>
              <w:t>OCTUBRE</w:t>
            </w:r>
          </w:p>
        </w:tc>
      </w:tr>
      <w:tr w:rsidR="000E5195" w:rsidRPr="00295C51" w:rsidTr="004779FA">
        <w:trPr>
          <w:trHeight w:val="547"/>
        </w:trPr>
        <w:tc>
          <w:tcPr>
            <w:tcW w:w="590" w:type="dxa"/>
            <w:vAlign w:val="center"/>
          </w:tcPr>
          <w:p w:rsidR="000E5195" w:rsidRPr="00295C51" w:rsidRDefault="000E5195" w:rsidP="004779FA">
            <w:pPr>
              <w:jc w:val="center"/>
              <w:rPr>
                <w:rFonts w:ascii="Times New Roman" w:hAnsi="Times New Roman" w:cs="Times New Roman"/>
                <w:sz w:val="24"/>
                <w:szCs w:val="24"/>
              </w:rPr>
            </w:pPr>
            <w:r w:rsidRPr="00295C51">
              <w:rPr>
                <w:rFonts w:ascii="Times New Roman" w:hAnsi="Times New Roman" w:cs="Times New Roman"/>
                <w:sz w:val="24"/>
                <w:szCs w:val="24"/>
              </w:rPr>
              <w:t>3</w:t>
            </w:r>
          </w:p>
        </w:tc>
        <w:tc>
          <w:tcPr>
            <w:tcW w:w="6498" w:type="dxa"/>
          </w:tcPr>
          <w:p w:rsidR="000E5195" w:rsidRDefault="000E5195">
            <w:pPr>
              <w:rPr>
                <w:rFonts w:ascii="Bookman Old Style" w:hAnsi="Bookman Old Style"/>
                <w:color w:val="000000"/>
              </w:rPr>
            </w:pPr>
            <w:r>
              <w:rPr>
                <w:rFonts w:ascii="Bookman Old Style" w:hAnsi="Bookman Old Style"/>
                <w:color w:val="000000"/>
              </w:rPr>
              <w:t xml:space="preserve">Difusión de un spot sobre Educación vial </w:t>
            </w:r>
          </w:p>
        </w:tc>
        <w:tc>
          <w:tcPr>
            <w:tcW w:w="1842" w:type="dxa"/>
          </w:tcPr>
          <w:p w:rsidR="000E5195" w:rsidRDefault="00E115EB" w:rsidP="00E115EB">
            <w:pPr>
              <w:jc w:val="center"/>
              <w:rPr>
                <w:rFonts w:ascii="Bookman Old Style" w:hAnsi="Bookman Old Style"/>
                <w:color w:val="000000"/>
              </w:rPr>
            </w:pPr>
            <w:r>
              <w:rPr>
                <w:rFonts w:ascii="Bookman Old Style" w:hAnsi="Bookman Old Style"/>
                <w:color w:val="000000"/>
              </w:rPr>
              <w:t>MARZO Y ABRIL - SEPT Y OCTU</w:t>
            </w:r>
          </w:p>
        </w:tc>
      </w:tr>
      <w:tr w:rsidR="000E5195" w:rsidRPr="00295C51" w:rsidTr="004779FA">
        <w:trPr>
          <w:trHeight w:val="573"/>
        </w:trPr>
        <w:tc>
          <w:tcPr>
            <w:tcW w:w="590" w:type="dxa"/>
            <w:vAlign w:val="center"/>
          </w:tcPr>
          <w:p w:rsidR="000E5195" w:rsidRPr="00295C51" w:rsidRDefault="000E5195" w:rsidP="004779FA">
            <w:pPr>
              <w:jc w:val="center"/>
              <w:rPr>
                <w:rFonts w:ascii="Times New Roman" w:hAnsi="Times New Roman" w:cs="Times New Roman"/>
                <w:sz w:val="24"/>
                <w:szCs w:val="24"/>
              </w:rPr>
            </w:pPr>
            <w:r w:rsidRPr="00295C51">
              <w:rPr>
                <w:rFonts w:ascii="Times New Roman" w:hAnsi="Times New Roman" w:cs="Times New Roman"/>
                <w:sz w:val="24"/>
                <w:szCs w:val="24"/>
              </w:rPr>
              <w:t>4</w:t>
            </w:r>
          </w:p>
        </w:tc>
        <w:tc>
          <w:tcPr>
            <w:tcW w:w="6498" w:type="dxa"/>
          </w:tcPr>
          <w:p w:rsidR="000E5195" w:rsidRDefault="000E5195">
            <w:pPr>
              <w:rPr>
                <w:rFonts w:ascii="Bookman Old Style" w:hAnsi="Bookman Old Style"/>
                <w:color w:val="000000"/>
              </w:rPr>
            </w:pPr>
            <w:r>
              <w:rPr>
                <w:rFonts w:ascii="Bookman Old Style" w:hAnsi="Bookman Old Style"/>
                <w:color w:val="000000"/>
              </w:rPr>
              <w:t>Difusión un spot sobre seguridad familiar.</w:t>
            </w:r>
          </w:p>
        </w:tc>
        <w:tc>
          <w:tcPr>
            <w:tcW w:w="1842" w:type="dxa"/>
          </w:tcPr>
          <w:p w:rsidR="000E5195" w:rsidRDefault="00E115EB" w:rsidP="00E115EB">
            <w:pPr>
              <w:jc w:val="center"/>
              <w:rPr>
                <w:rFonts w:ascii="Bookman Old Style" w:hAnsi="Bookman Old Style"/>
                <w:color w:val="000000"/>
              </w:rPr>
            </w:pPr>
            <w:r>
              <w:rPr>
                <w:rFonts w:ascii="Bookman Old Style" w:hAnsi="Bookman Old Style"/>
                <w:color w:val="000000"/>
              </w:rPr>
              <w:t>JUNIO Y JULIO</w:t>
            </w:r>
          </w:p>
        </w:tc>
      </w:tr>
      <w:tr w:rsidR="000E5195" w:rsidRPr="00295C51" w:rsidTr="004779FA">
        <w:trPr>
          <w:trHeight w:val="266"/>
        </w:trPr>
        <w:tc>
          <w:tcPr>
            <w:tcW w:w="590" w:type="dxa"/>
            <w:vAlign w:val="center"/>
          </w:tcPr>
          <w:p w:rsidR="000E5195" w:rsidRPr="00295C51" w:rsidRDefault="000E5195" w:rsidP="004779FA">
            <w:pPr>
              <w:jc w:val="center"/>
              <w:rPr>
                <w:rFonts w:ascii="Times New Roman" w:hAnsi="Times New Roman" w:cs="Times New Roman"/>
                <w:sz w:val="24"/>
                <w:szCs w:val="24"/>
              </w:rPr>
            </w:pPr>
            <w:r w:rsidRPr="00295C51">
              <w:rPr>
                <w:rFonts w:ascii="Times New Roman" w:hAnsi="Times New Roman" w:cs="Times New Roman"/>
                <w:sz w:val="24"/>
                <w:szCs w:val="24"/>
              </w:rPr>
              <w:t>5</w:t>
            </w:r>
          </w:p>
        </w:tc>
        <w:tc>
          <w:tcPr>
            <w:tcW w:w="6498" w:type="dxa"/>
          </w:tcPr>
          <w:p w:rsidR="000E5195" w:rsidRDefault="000E5195">
            <w:pPr>
              <w:rPr>
                <w:rFonts w:ascii="Bookman Old Style" w:hAnsi="Bookman Old Style"/>
                <w:color w:val="000000"/>
              </w:rPr>
            </w:pPr>
            <w:r>
              <w:rPr>
                <w:rFonts w:ascii="Bookman Old Style" w:hAnsi="Bookman Old Style"/>
                <w:color w:val="000000"/>
              </w:rPr>
              <w:t>Seminario taller de " Formación de Lideres con capacidad de gestión Cooperativista" a llevarse a cabo en Bermejo.</w:t>
            </w:r>
          </w:p>
        </w:tc>
        <w:tc>
          <w:tcPr>
            <w:tcW w:w="1842" w:type="dxa"/>
          </w:tcPr>
          <w:p w:rsidR="000E5195" w:rsidRDefault="000E5195">
            <w:pPr>
              <w:jc w:val="center"/>
              <w:rPr>
                <w:rFonts w:ascii="Bookman Old Style" w:hAnsi="Bookman Old Style"/>
                <w:color w:val="000000"/>
              </w:rPr>
            </w:pPr>
            <w:r>
              <w:rPr>
                <w:rFonts w:ascii="Bookman Old Style" w:hAnsi="Bookman Old Style"/>
                <w:color w:val="000000"/>
              </w:rPr>
              <w:t>ENERO</w:t>
            </w:r>
          </w:p>
        </w:tc>
      </w:tr>
      <w:tr w:rsidR="000E5195" w:rsidRPr="00295C51" w:rsidTr="004779FA">
        <w:trPr>
          <w:trHeight w:val="266"/>
        </w:trPr>
        <w:tc>
          <w:tcPr>
            <w:tcW w:w="590" w:type="dxa"/>
            <w:vAlign w:val="center"/>
          </w:tcPr>
          <w:p w:rsidR="000E5195" w:rsidRPr="00295C51" w:rsidRDefault="000E5195" w:rsidP="004779FA">
            <w:pPr>
              <w:jc w:val="center"/>
              <w:rPr>
                <w:rFonts w:ascii="Times New Roman" w:hAnsi="Times New Roman" w:cs="Times New Roman"/>
                <w:sz w:val="24"/>
                <w:szCs w:val="24"/>
              </w:rPr>
            </w:pPr>
            <w:r>
              <w:rPr>
                <w:rFonts w:ascii="Times New Roman" w:hAnsi="Times New Roman" w:cs="Times New Roman"/>
                <w:sz w:val="24"/>
                <w:szCs w:val="24"/>
              </w:rPr>
              <w:t>6</w:t>
            </w:r>
          </w:p>
        </w:tc>
        <w:tc>
          <w:tcPr>
            <w:tcW w:w="6498" w:type="dxa"/>
          </w:tcPr>
          <w:p w:rsidR="000E5195" w:rsidRDefault="000E5195">
            <w:pPr>
              <w:rPr>
                <w:rFonts w:ascii="Bookman Old Style" w:hAnsi="Bookman Old Style"/>
                <w:color w:val="000000"/>
              </w:rPr>
            </w:pPr>
            <w:r>
              <w:rPr>
                <w:rFonts w:ascii="Bookman Old Style" w:hAnsi="Bookman Old Style"/>
                <w:color w:val="000000"/>
              </w:rPr>
              <w:t>Seminario Taller de orientación vocacional, dirijo a estudiantes de cesto de secundaria en la ciudad de Bermejo.</w:t>
            </w:r>
          </w:p>
        </w:tc>
        <w:tc>
          <w:tcPr>
            <w:tcW w:w="1842" w:type="dxa"/>
          </w:tcPr>
          <w:p w:rsidR="000E5195" w:rsidRDefault="000E5195">
            <w:pPr>
              <w:jc w:val="center"/>
              <w:rPr>
                <w:rFonts w:ascii="Bookman Old Style" w:hAnsi="Bookman Old Style"/>
                <w:color w:val="000000"/>
              </w:rPr>
            </w:pPr>
            <w:r>
              <w:rPr>
                <w:rFonts w:ascii="Bookman Old Style" w:hAnsi="Bookman Old Style"/>
                <w:color w:val="000000"/>
              </w:rPr>
              <w:t>OCTUBRE</w:t>
            </w:r>
          </w:p>
        </w:tc>
      </w:tr>
    </w:tbl>
    <w:p w:rsidR="00435F97" w:rsidRPr="00295C51" w:rsidRDefault="00435F97" w:rsidP="00435F97">
      <w:pPr>
        <w:autoSpaceDE w:val="0"/>
        <w:autoSpaceDN w:val="0"/>
        <w:adjustRightInd w:val="0"/>
        <w:spacing w:after="0" w:line="240" w:lineRule="auto"/>
        <w:rPr>
          <w:rFonts w:ascii="Times New Roman" w:hAnsi="Times New Roman" w:cs="Times New Roman"/>
          <w:color w:val="000000"/>
          <w:sz w:val="24"/>
          <w:szCs w:val="24"/>
        </w:rPr>
      </w:pPr>
    </w:p>
    <w:p w:rsidR="00435F97" w:rsidRPr="00295C51" w:rsidRDefault="00435F97" w:rsidP="00435F97">
      <w:pPr>
        <w:autoSpaceDE w:val="0"/>
        <w:autoSpaceDN w:val="0"/>
        <w:adjustRightInd w:val="0"/>
        <w:spacing w:after="0" w:line="240" w:lineRule="auto"/>
        <w:rPr>
          <w:rFonts w:ascii="Times New Roman" w:hAnsi="Times New Roman" w:cs="Times New Roman"/>
          <w:color w:val="000000"/>
          <w:sz w:val="24"/>
          <w:szCs w:val="24"/>
        </w:rPr>
      </w:pPr>
    </w:p>
    <w:p w:rsidR="00DE1110" w:rsidRPr="00295C51" w:rsidRDefault="00DE1110" w:rsidP="00435F97">
      <w:pPr>
        <w:autoSpaceDE w:val="0"/>
        <w:autoSpaceDN w:val="0"/>
        <w:adjustRightInd w:val="0"/>
        <w:spacing w:after="0" w:line="240" w:lineRule="auto"/>
        <w:rPr>
          <w:rFonts w:ascii="Times New Roman" w:hAnsi="Times New Roman" w:cs="Times New Roman"/>
          <w:color w:val="000000"/>
          <w:sz w:val="24"/>
          <w:szCs w:val="24"/>
        </w:rPr>
      </w:pPr>
    </w:p>
    <w:p w:rsidR="004779FA" w:rsidRPr="00295C51" w:rsidRDefault="004779FA" w:rsidP="00435F97">
      <w:pPr>
        <w:autoSpaceDE w:val="0"/>
        <w:autoSpaceDN w:val="0"/>
        <w:adjustRightInd w:val="0"/>
        <w:spacing w:after="0" w:line="240" w:lineRule="auto"/>
        <w:rPr>
          <w:rFonts w:ascii="Times New Roman" w:hAnsi="Times New Roman" w:cs="Times New Roman"/>
          <w:color w:val="000000"/>
          <w:sz w:val="24"/>
          <w:szCs w:val="24"/>
        </w:rPr>
      </w:pPr>
    </w:p>
    <w:p w:rsidR="004779FA" w:rsidRPr="00295C51" w:rsidRDefault="004779FA" w:rsidP="00435F97">
      <w:pPr>
        <w:autoSpaceDE w:val="0"/>
        <w:autoSpaceDN w:val="0"/>
        <w:adjustRightInd w:val="0"/>
        <w:spacing w:after="0" w:line="240" w:lineRule="auto"/>
        <w:rPr>
          <w:rFonts w:ascii="Times New Roman" w:hAnsi="Times New Roman" w:cs="Times New Roman"/>
          <w:color w:val="000000"/>
          <w:sz w:val="24"/>
          <w:szCs w:val="24"/>
        </w:rPr>
      </w:pPr>
    </w:p>
    <w:p w:rsidR="00DE1110" w:rsidRPr="00295C51" w:rsidRDefault="00DE1110" w:rsidP="00435F97">
      <w:pPr>
        <w:autoSpaceDE w:val="0"/>
        <w:autoSpaceDN w:val="0"/>
        <w:adjustRightInd w:val="0"/>
        <w:spacing w:after="0" w:line="240" w:lineRule="auto"/>
        <w:rPr>
          <w:rFonts w:ascii="Times New Roman" w:hAnsi="Times New Roman" w:cs="Times New Roman"/>
          <w:color w:val="000000"/>
          <w:sz w:val="24"/>
          <w:szCs w:val="24"/>
        </w:rPr>
      </w:pPr>
    </w:p>
    <w:p w:rsidR="00DE1110" w:rsidRPr="00295C51" w:rsidRDefault="00DE1110" w:rsidP="00435F97">
      <w:pPr>
        <w:autoSpaceDE w:val="0"/>
        <w:autoSpaceDN w:val="0"/>
        <w:adjustRightInd w:val="0"/>
        <w:spacing w:after="0" w:line="240" w:lineRule="auto"/>
        <w:rPr>
          <w:rFonts w:ascii="Times New Roman" w:hAnsi="Times New Roman" w:cs="Times New Roman"/>
          <w:color w:val="000000"/>
          <w:sz w:val="24"/>
          <w:szCs w:val="24"/>
        </w:rPr>
      </w:pPr>
    </w:p>
    <w:p w:rsidR="00435F97" w:rsidRPr="00295C51" w:rsidRDefault="00435F97" w:rsidP="00435F97">
      <w:pPr>
        <w:autoSpaceDE w:val="0"/>
        <w:autoSpaceDN w:val="0"/>
        <w:adjustRightInd w:val="0"/>
        <w:spacing w:after="0" w:line="240" w:lineRule="auto"/>
        <w:rPr>
          <w:rFonts w:ascii="Times New Roman" w:hAnsi="Times New Roman" w:cs="Times New Roman"/>
          <w:color w:val="000000"/>
          <w:sz w:val="24"/>
          <w:szCs w:val="24"/>
        </w:rPr>
      </w:pPr>
    </w:p>
    <w:p w:rsidR="00435F97" w:rsidRPr="00295C51" w:rsidRDefault="007303D1" w:rsidP="00435F97">
      <w:pPr>
        <w:autoSpaceDE w:val="0"/>
        <w:autoSpaceDN w:val="0"/>
        <w:adjustRightInd w:val="0"/>
        <w:spacing w:after="0" w:line="240" w:lineRule="auto"/>
        <w:rPr>
          <w:rFonts w:ascii="Times New Roman" w:hAnsi="Times New Roman" w:cs="Times New Roman"/>
          <w:b/>
          <w:sz w:val="24"/>
          <w:szCs w:val="24"/>
        </w:rPr>
      </w:pPr>
      <w:r w:rsidRPr="00295C51">
        <w:rPr>
          <w:rFonts w:ascii="Times New Roman" w:hAnsi="Times New Roman" w:cs="Times New Roman"/>
          <w:b/>
          <w:sz w:val="24"/>
          <w:szCs w:val="24"/>
        </w:rPr>
        <w:t>c</w:t>
      </w:r>
      <w:r w:rsidR="00435F97" w:rsidRPr="00295C51">
        <w:rPr>
          <w:rFonts w:ascii="Times New Roman" w:hAnsi="Times New Roman" w:cs="Times New Roman"/>
          <w:b/>
          <w:sz w:val="24"/>
          <w:szCs w:val="24"/>
        </w:rPr>
        <w:t xml:space="preserve">)  Actividades en la Dimensión ambiental  </w:t>
      </w:r>
    </w:p>
    <w:p w:rsidR="00435F97" w:rsidRPr="00295C51" w:rsidRDefault="00435F97" w:rsidP="00435F97">
      <w:pPr>
        <w:autoSpaceDE w:val="0"/>
        <w:autoSpaceDN w:val="0"/>
        <w:adjustRightInd w:val="0"/>
        <w:spacing w:after="0" w:line="240" w:lineRule="auto"/>
        <w:rPr>
          <w:rFonts w:ascii="Times New Roman" w:hAnsi="Times New Roman" w:cs="Times New Roman"/>
          <w:b/>
          <w:sz w:val="24"/>
          <w:szCs w:val="24"/>
        </w:rPr>
      </w:pPr>
    </w:p>
    <w:tbl>
      <w:tblPr>
        <w:tblStyle w:val="Tablaconcuadrcula"/>
        <w:tblW w:w="8933" w:type="dxa"/>
        <w:tblInd w:w="392" w:type="dxa"/>
        <w:tblLook w:val="04A0"/>
      </w:tblPr>
      <w:tblGrid>
        <w:gridCol w:w="590"/>
        <w:gridCol w:w="6214"/>
        <w:gridCol w:w="2129"/>
      </w:tblGrid>
      <w:tr w:rsidR="00435F97" w:rsidRPr="00295C51" w:rsidTr="004779FA">
        <w:trPr>
          <w:trHeight w:val="266"/>
        </w:trPr>
        <w:tc>
          <w:tcPr>
            <w:tcW w:w="590" w:type="dxa"/>
          </w:tcPr>
          <w:p w:rsidR="00435F97" w:rsidRPr="00295C51" w:rsidRDefault="00435F97" w:rsidP="000E5195">
            <w:pPr>
              <w:rPr>
                <w:rFonts w:ascii="Times New Roman" w:hAnsi="Times New Roman" w:cs="Times New Roman"/>
                <w:b/>
                <w:sz w:val="24"/>
                <w:szCs w:val="24"/>
              </w:rPr>
            </w:pPr>
            <w:r w:rsidRPr="00295C51">
              <w:rPr>
                <w:rFonts w:ascii="Times New Roman" w:hAnsi="Times New Roman" w:cs="Times New Roman"/>
                <w:b/>
                <w:sz w:val="24"/>
                <w:szCs w:val="24"/>
              </w:rPr>
              <w:t>No.</w:t>
            </w:r>
          </w:p>
        </w:tc>
        <w:tc>
          <w:tcPr>
            <w:tcW w:w="6214" w:type="dxa"/>
          </w:tcPr>
          <w:p w:rsidR="00435F97" w:rsidRPr="00295C51" w:rsidRDefault="00435F97" w:rsidP="000E5195">
            <w:pPr>
              <w:rPr>
                <w:rFonts w:ascii="Times New Roman" w:hAnsi="Times New Roman" w:cs="Times New Roman"/>
                <w:b/>
                <w:sz w:val="24"/>
                <w:szCs w:val="24"/>
              </w:rPr>
            </w:pPr>
            <w:r w:rsidRPr="00295C51">
              <w:rPr>
                <w:rFonts w:ascii="Times New Roman" w:hAnsi="Times New Roman" w:cs="Times New Roman"/>
                <w:b/>
                <w:sz w:val="24"/>
                <w:szCs w:val="24"/>
              </w:rPr>
              <w:t xml:space="preserve">Descripción </w:t>
            </w:r>
          </w:p>
        </w:tc>
        <w:tc>
          <w:tcPr>
            <w:tcW w:w="2129" w:type="dxa"/>
          </w:tcPr>
          <w:p w:rsidR="00435F97" w:rsidRPr="00295C51" w:rsidRDefault="00435F97" w:rsidP="000E5195">
            <w:pPr>
              <w:rPr>
                <w:rFonts w:ascii="Times New Roman" w:hAnsi="Times New Roman" w:cs="Times New Roman"/>
                <w:b/>
                <w:sz w:val="24"/>
                <w:szCs w:val="24"/>
              </w:rPr>
            </w:pPr>
            <w:r w:rsidRPr="00295C51">
              <w:rPr>
                <w:rFonts w:ascii="Times New Roman" w:hAnsi="Times New Roman" w:cs="Times New Roman"/>
                <w:b/>
                <w:sz w:val="24"/>
                <w:szCs w:val="24"/>
              </w:rPr>
              <w:t>Objetivo</w:t>
            </w:r>
          </w:p>
        </w:tc>
      </w:tr>
      <w:tr w:rsidR="000E5195" w:rsidRPr="00295C51" w:rsidTr="000E5195">
        <w:trPr>
          <w:trHeight w:val="764"/>
        </w:trPr>
        <w:tc>
          <w:tcPr>
            <w:tcW w:w="590" w:type="dxa"/>
            <w:vAlign w:val="center"/>
          </w:tcPr>
          <w:p w:rsidR="000E5195" w:rsidRPr="00295C51" w:rsidRDefault="000E5195" w:rsidP="004779FA">
            <w:pPr>
              <w:jc w:val="center"/>
              <w:rPr>
                <w:rFonts w:ascii="Times New Roman" w:hAnsi="Times New Roman" w:cs="Times New Roman"/>
                <w:sz w:val="24"/>
                <w:szCs w:val="24"/>
              </w:rPr>
            </w:pPr>
            <w:r>
              <w:rPr>
                <w:rFonts w:ascii="Times New Roman" w:hAnsi="Times New Roman" w:cs="Times New Roman"/>
                <w:sz w:val="24"/>
                <w:szCs w:val="24"/>
              </w:rPr>
              <w:t>1</w:t>
            </w:r>
          </w:p>
        </w:tc>
        <w:tc>
          <w:tcPr>
            <w:tcW w:w="6214" w:type="dxa"/>
          </w:tcPr>
          <w:p w:rsidR="000E5195" w:rsidRDefault="000E5195">
            <w:pPr>
              <w:rPr>
                <w:rFonts w:ascii="Bookman Old Style" w:hAnsi="Bookman Old Style"/>
                <w:color w:val="000000"/>
              </w:rPr>
            </w:pPr>
            <w:r>
              <w:rPr>
                <w:rFonts w:ascii="Bookman Old Style" w:hAnsi="Bookman Old Style"/>
                <w:color w:val="000000"/>
              </w:rPr>
              <w:t>Utilización racional de la energía eléctrica por parte de todos los funcionarios en las oficinas de la Cooperativa.</w:t>
            </w:r>
          </w:p>
        </w:tc>
        <w:tc>
          <w:tcPr>
            <w:tcW w:w="2129" w:type="dxa"/>
            <w:vAlign w:val="center"/>
          </w:tcPr>
          <w:p w:rsidR="000E5195" w:rsidRDefault="000E5195">
            <w:pPr>
              <w:jc w:val="center"/>
              <w:rPr>
                <w:rFonts w:ascii="Bookman Old Style" w:hAnsi="Bookman Old Style"/>
                <w:color w:val="000000"/>
              </w:rPr>
            </w:pPr>
            <w:r>
              <w:rPr>
                <w:rFonts w:ascii="Bookman Old Style" w:hAnsi="Bookman Old Style"/>
                <w:color w:val="000000"/>
              </w:rPr>
              <w:t>ENERO A DICIEMBRE</w:t>
            </w:r>
          </w:p>
        </w:tc>
      </w:tr>
      <w:tr w:rsidR="000E5195" w:rsidRPr="00295C51" w:rsidTr="000E5195">
        <w:trPr>
          <w:trHeight w:val="547"/>
        </w:trPr>
        <w:tc>
          <w:tcPr>
            <w:tcW w:w="590" w:type="dxa"/>
            <w:vAlign w:val="center"/>
          </w:tcPr>
          <w:p w:rsidR="000E5195" w:rsidRPr="00295C51" w:rsidRDefault="000E5195" w:rsidP="004779FA">
            <w:pPr>
              <w:jc w:val="center"/>
              <w:rPr>
                <w:rFonts w:ascii="Times New Roman" w:hAnsi="Times New Roman" w:cs="Times New Roman"/>
                <w:sz w:val="24"/>
                <w:szCs w:val="24"/>
              </w:rPr>
            </w:pPr>
            <w:r w:rsidRPr="00295C51">
              <w:rPr>
                <w:rFonts w:ascii="Times New Roman" w:hAnsi="Times New Roman" w:cs="Times New Roman"/>
                <w:sz w:val="24"/>
                <w:szCs w:val="24"/>
              </w:rPr>
              <w:t>2</w:t>
            </w:r>
          </w:p>
        </w:tc>
        <w:tc>
          <w:tcPr>
            <w:tcW w:w="6214" w:type="dxa"/>
          </w:tcPr>
          <w:p w:rsidR="000E5195" w:rsidRDefault="000E5195">
            <w:pPr>
              <w:rPr>
                <w:rFonts w:ascii="Bookman Old Style" w:hAnsi="Bookman Old Style"/>
                <w:color w:val="000000"/>
              </w:rPr>
            </w:pPr>
            <w:r>
              <w:rPr>
                <w:rFonts w:ascii="Bookman Old Style" w:hAnsi="Bookman Old Style"/>
                <w:color w:val="000000"/>
              </w:rPr>
              <w:t>Utilización racional de agua, por parte de todos los funcionarios en la oficina de la Cooperativa.</w:t>
            </w:r>
          </w:p>
        </w:tc>
        <w:tc>
          <w:tcPr>
            <w:tcW w:w="2129" w:type="dxa"/>
            <w:vAlign w:val="center"/>
          </w:tcPr>
          <w:p w:rsidR="000E5195" w:rsidRDefault="000E5195">
            <w:pPr>
              <w:jc w:val="center"/>
              <w:rPr>
                <w:rFonts w:ascii="Bookman Old Style" w:hAnsi="Bookman Old Style"/>
                <w:color w:val="000000"/>
              </w:rPr>
            </w:pPr>
            <w:r>
              <w:rPr>
                <w:rFonts w:ascii="Bookman Old Style" w:hAnsi="Bookman Old Style"/>
                <w:color w:val="000000"/>
              </w:rPr>
              <w:t>ENERO A DICIEMBRE</w:t>
            </w:r>
          </w:p>
        </w:tc>
      </w:tr>
      <w:tr w:rsidR="000E5195" w:rsidRPr="00295C51" w:rsidTr="000E5195">
        <w:trPr>
          <w:trHeight w:val="266"/>
        </w:trPr>
        <w:tc>
          <w:tcPr>
            <w:tcW w:w="590" w:type="dxa"/>
            <w:vAlign w:val="center"/>
          </w:tcPr>
          <w:p w:rsidR="000E5195" w:rsidRPr="00295C51" w:rsidRDefault="000E5195" w:rsidP="004779FA">
            <w:pPr>
              <w:jc w:val="center"/>
              <w:rPr>
                <w:rFonts w:ascii="Times New Roman" w:hAnsi="Times New Roman" w:cs="Times New Roman"/>
                <w:sz w:val="24"/>
                <w:szCs w:val="24"/>
              </w:rPr>
            </w:pPr>
            <w:r w:rsidRPr="00295C51">
              <w:rPr>
                <w:rFonts w:ascii="Times New Roman" w:hAnsi="Times New Roman" w:cs="Times New Roman"/>
                <w:sz w:val="24"/>
                <w:szCs w:val="24"/>
              </w:rPr>
              <w:t>3</w:t>
            </w:r>
          </w:p>
        </w:tc>
        <w:tc>
          <w:tcPr>
            <w:tcW w:w="6214" w:type="dxa"/>
          </w:tcPr>
          <w:p w:rsidR="000E5195" w:rsidRDefault="000E5195">
            <w:pPr>
              <w:rPr>
                <w:rFonts w:ascii="Bookman Old Style" w:hAnsi="Bookman Old Style"/>
                <w:color w:val="000000"/>
              </w:rPr>
            </w:pPr>
            <w:r>
              <w:rPr>
                <w:rFonts w:ascii="Bookman Old Style" w:hAnsi="Bookman Old Style"/>
                <w:color w:val="000000"/>
              </w:rPr>
              <w:t>Reducción del uso de material plástico como ser vasos y otros en la institución.</w:t>
            </w:r>
          </w:p>
        </w:tc>
        <w:tc>
          <w:tcPr>
            <w:tcW w:w="2129" w:type="dxa"/>
            <w:vAlign w:val="center"/>
          </w:tcPr>
          <w:p w:rsidR="000E5195" w:rsidRDefault="000E5195">
            <w:pPr>
              <w:jc w:val="center"/>
              <w:rPr>
                <w:rFonts w:ascii="Bookman Old Style" w:hAnsi="Bookman Old Style"/>
                <w:color w:val="000000"/>
              </w:rPr>
            </w:pPr>
            <w:r>
              <w:rPr>
                <w:rFonts w:ascii="Bookman Old Style" w:hAnsi="Bookman Old Style"/>
                <w:color w:val="000000"/>
              </w:rPr>
              <w:t>ENERO A DICIEMBRE</w:t>
            </w:r>
          </w:p>
        </w:tc>
      </w:tr>
      <w:tr w:rsidR="000E5195" w:rsidRPr="00295C51" w:rsidTr="000E5195">
        <w:trPr>
          <w:trHeight w:val="266"/>
        </w:trPr>
        <w:tc>
          <w:tcPr>
            <w:tcW w:w="590" w:type="dxa"/>
            <w:vAlign w:val="center"/>
          </w:tcPr>
          <w:p w:rsidR="000E5195" w:rsidRPr="00295C51" w:rsidRDefault="000E5195" w:rsidP="004779FA">
            <w:pPr>
              <w:jc w:val="center"/>
              <w:rPr>
                <w:rFonts w:ascii="Times New Roman" w:hAnsi="Times New Roman" w:cs="Times New Roman"/>
                <w:sz w:val="24"/>
                <w:szCs w:val="24"/>
              </w:rPr>
            </w:pPr>
            <w:r w:rsidRPr="00295C51">
              <w:rPr>
                <w:rFonts w:ascii="Times New Roman" w:hAnsi="Times New Roman" w:cs="Times New Roman"/>
                <w:sz w:val="24"/>
                <w:szCs w:val="24"/>
              </w:rPr>
              <w:t>4</w:t>
            </w:r>
          </w:p>
        </w:tc>
        <w:tc>
          <w:tcPr>
            <w:tcW w:w="6214" w:type="dxa"/>
          </w:tcPr>
          <w:p w:rsidR="000E5195" w:rsidRDefault="000E5195">
            <w:pPr>
              <w:rPr>
                <w:rFonts w:ascii="Bookman Old Style" w:hAnsi="Bookman Old Style"/>
                <w:color w:val="000000"/>
              </w:rPr>
            </w:pPr>
            <w:r>
              <w:rPr>
                <w:rFonts w:ascii="Bookman Old Style" w:hAnsi="Bookman Old Style"/>
                <w:color w:val="000000"/>
              </w:rPr>
              <w:t>Utilización racional y reciclado del papel, en todas las actividades que desarrolla la Cooperativa, con efecto en el costo</w:t>
            </w:r>
          </w:p>
        </w:tc>
        <w:tc>
          <w:tcPr>
            <w:tcW w:w="2129" w:type="dxa"/>
            <w:vAlign w:val="center"/>
          </w:tcPr>
          <w:p w:rsidR="000E5195" w:rsidRDefault="000E5195">
            <w:pPr>
              <w:jc w:val="center"/>
              <w:rPr>
                <w:rFonts w:ascii="Bookman Old Style" w:hAnsi="Bookman Old Style"/>
                <w:color w:val="000000"/>
              </w:rPr>
            </w:pPr>
            <w:r>
              <w:rPr>
                <w:rFonts w:ascii="Bookman Old Style" w:hAnsi="Bookman Old Style"/>
                <w:color w:val="000000"/>
              </w:rPr>
              <w:t>ENERO A DICIEMBRE</w:t>
            </w:r>
          </w:p>
        </w:tc>
      </w:tr>
      <w:tr w:rsidR="000E5195" w:rsidRPr="00295C51" w:rsidTr="000E5195">
        <w:trPr>
          <w:trHeight w:val="266"/>
        </w:trPr>
        <w:tc>
          <w:tcPr>
            <w:tcW w:w="590" w:type="dxa"/>
            <w:vAlign w:val="center"/>
          </w:tcPr>
          <w:p w:rsidR="000E5195" w:rsidRPr="00295C51" w:rsidRDefault="000E5195" w:rsidP="004779FA">
            <w:pPr>
              <w:jc w:val="center"/>
              <w:rPr>
                <w:rFonts w:ascii="Times New Roman" w:hAnsi="Times New Roman" w:cs="Times New Roman"/>
                <w:sz w:val="24"/>
                <w:szCs w:val="24"/>
              </w:rPr>
            </w:pPr>
            <w:r>
              <w:rPr>
                <w:rFonts w:ascii="Times New Roman" w:hAnsi="Times New Roman" w:cs="Times New Roman"/>
                <w:sz w:val="24"/>
                <w:szCs w:val="24"/>
              </w:rPr>
              <w:t>5</w:t>
            </w:r>
          </w:p>
        </w:tc>
        <w:tc>
          <w:tcPr>
            <w:tcW w:w="6214" w:type="dxa"/>
          </w:tcPr>
          <w:p w:rsidR="000E5195" w:rsidRDefault="000E5195">
            <w:pPr>
              <w:rPr>
                <w:rFonts w:ascii="Bookman Old Style" w:hAnsi="Bookman Old Style"/>
                <w:color w:val="000000"/>
              </w:rPr>
            </w:pPr>
            <w:r>
              <w:rPr>
                <w:rFonts w:ascii="Bookman Old Style" w:hAnsi="Bookman Old Style"/>
                <w:color w:val="000000"/>
              </w:rPr>
              <w:t>Spot sobre calentamiento Global y sus efectos.</w:t>
            </w:r>
          </w:p>
        </w:tc>
        <w:tc>
          <w:tcPr>
            <w:tcW w:w="2129" w:type="dxa"/>
            <w:vAlign w:val="center"/>
          </w:tcPr>
          <w:p w:rsidR="000E5195" w:rsidRDefault="00E115EB" w:rsidP="00E115EB">
            <w:pPr>
              <w:jc w:val="center"/>
              <w:rPr>
                <w:rFonts w:ascii="Bookman Old Style" w:hAnsi="Bookman Old Style"/>
                <w:color w:val="000000"/>
              </w:rPr>
            </w:pPr>
            <w:r>
              <w:rPr>
                <w:rFonts w:ascii="Bookman Old Style" w:hAnsi="Bookman Old Style"/>
                <w:color w:val="000000"/>
              </w:rPr>
              <w:t>NOVIEMBRE Y DICIEMBRE</w:t>
            </w:r>
          </w:p>
        </w:tc>
      </w:tr>
      <w:tr w:rsidR="000E5195" w:rsidRPr="00295C51" w:rsidTr="000E5195">
        <w:trPr>
          <w:trHeight w:val="266"/>
        </w:trPr>
        <w:tc>
          <w:tcPr>
            <w:tcW w:w="590" w:type="dxa"/>
            <w:vAlign w:val="center"/>
          </w:tcPr>
          <w:p w:rsidR="000E5195" w:rsidRPr="00295C51" w:rsidRDefault="000E5195" w:rsidP="004779FA">
            <w:pPr>
              <w:jc w:val="center"/>
              <w:rPr>
                <w:rFonts w:ascii="Times New Roman" w:hAnsi="Times New Roman" w:cs="Times New Roman"/>
                <w:sz w:val="24"/>
                <w:szCs w:val="24"/>
              </w:rPr>
            </w:pPr>
            <w:r>
              <w:rPr>
                <w:rFonts w:ascii="Times New Roman" w:hAnsi="Times New Roman" w:cs="Times New Roman"/>
                <w:sz w:val="24"/>
                <w:szCs w:val="24"/>
              </w:rPr>
              <w:t>6</w:t>
            </w:r>
          </w:p>
        </w:tc>
        <w:tc>
          <w:tcPr>
            <w:tcW w:w="6214" w:type="dxa"/>
          </w:tcPr>
          <w:p w:rsidR="000E5195" w:rsidRDefault="000E5195">
            <w:pPr>
              <w:rPr>
                <w:rFonts w:ascii="Bookman Old Style" w:hAnsi="Bookman Old Style"/>
                <w:color w:val="000000"/>
              </w:rPr>
            </w:pPr>
            <w:r>
              <w:rPr>
                <w:rFonts w:ascii="Bookman Old Style" w:hAnsi="Bookman Old Style"/>
                <w:color w:val="000000"/>
              </w:rPr>
              <w:t>Concurso de adornos navideños realizados con material reciclado, a llevarse a cabo en la ciudad de bermejo, dirigido las pre-</w:t>
            </w:r>
            <w:r w:rsidR="00680946">
              <w:rPr>
                <w:rFonts w:ascii="Bookman Old Style" w:hAnsi="Bookman Old Style"/>
                <w:color w:val="000000"/>
              </w:rPr>
              <w:t>promociones</w:t>
            </w:r>
            <w:r>
              <w:rPr>
                <w:rFonts w:ascii="Bookman Old Style" w:hAnsi="Bookman Old Style"/>
                <w:color w:val="000000"/>
              </w:rPr>
              <w:t xml:space="preserve"> de los colegios.</w:t>
            </w:r>
          </w:p>
        </w:tc>
        <w:tc>
          <w:tcPr>
            <w:tcW w:w="2129" w:type="dxa"/>
            <w:vAlign w:val="center"/>
          </w:tcPr>
          <w:p w:rsidR="000E5195" w:rsidRDefault="000E5195">
            <w:pPr>
              <w:jc w:val="center"/>
              <w:rPr>
                <w:rFonts w:ascii="Bookman Old Style" w:hAnsi="Bookman Old Style"/>
              </w:rPr>
            </w:pPr>
            <w:r>
              <w:rPr>
                <w:rFonts w:ascii="Bookman Old Style" w:hAnsi="Bookman Old Style"/>
              </w:rPr>
              <w:t>NOVIEMBRE</w:t>
            </w:r>
          </w:p>
        </w:tc>
      </w:tr>
    </w:tbl>
    <w:p w:rsidR="00C976E3" w:rsidRPr="00295C51" w:rsidRDefault="00C976E3" w:rsidP="00EF15BC">
      <w:pPr>
        <w:autoSpaceDE w:val="0"/>
        <w:autoSpaceDN w:val="0"/>
        <w:adjustRightInd w:val="0"/>
        <w:spacing w:after="0" w:line="240" w:lineRule="auto"/>
        <w:rPr>
          <w:rFonts w:ascii="Times New Roman" w:hAnsi="Times New Roman" w:cs="Times New Roman"/>
          <w:sz w:val="24"/>
          <w:szCs w:val="24"/>
        </w:rPr>
      </w:pPr>
    </w:p>
    <w:p w:rsidR="003314D1" w:rsidRPr="00295C51" w:rsidRDefault="00F25D55" w:rsidP="00F25D55">
      <w:pPr>
        <w:autoSpaceDE w:val="0"/>
        <w:autoSpaceDN w:val="0"/>
        <w:adjustRightInd w:val="0"/>
        <w:spacing w:after="0" w:line="240" w:lineRule="auto"/>
        <w:rPr>
          <w:rFonts w:ascii="Times New Roman" w:hAnsi="Times New Roman" w:cs="Times New Roman"/>
          <w:b/>
          <w:sz w:val="24"/>
          <w:szCs w:val="24"/>
        </w:rPr>
      </w:pPr>
      <w:r w:rsidRPr="00295C51">
        <w:rPr>
          <w:rFonts w:ascii="Times New Roman" w:hAnsi="Times New Roman" w:cs="Times New Roman"/>
          <w:b/>
          <w:sz w:val="24"/>
          <w:szCs w:val="24"/>
        </w:rPr>
        <w:t xml:space="preserve">7.- </w:t>
      </w:r>
      <w:r w:rsidR="001D0F35" w:rsidRPr="00295C51">
        <w:rPr>
          <w:rFonts w:ascii="Times New Roman" w:hAnsi="Times New Roman" w:cs="Times New Roman"/>
          <w:b/>
          <w:sz w:val="24"/>
          <w:szCs w:val="24"/>
        </w:rPr>
        <w:t xml:space="preserve"> </w:t>
      </w:r>
      <w:r w:rsidR="002B74AF" w:rsidRPr="00295C51">
        <w:rPr>
          <w:rFonts w:ascii="Times New Roman" w:hAnsi="Times New Roman" w:cs="Times New Roman"/>
          <w:b/>
          <w:sz w:val="24"/>
          <w:szCs w:val="24"/>
        </w:rPr>
        <w:t xml:space="preserve">Medición de </w:t>
      </w:r>
      <w:r w:rsidR="003314D1" w:rsidRPr="00295C51">
        <w:rPr>
          <w:rFonts w:ascii="Times New Roman" w:hAnsi="Times New Roman" w:cs="Times New Roman"/>
          <w:b/>
          <w:sz w:val="24"/>
          <w:szCs w:val="24"/>
        </w:rPr>
        <w:t>resultados</w:t>
      </w:r>
    </w:p>
    <w:p w:rsidR="001D0F35" w:rsidRPr="00295C51" w:rsidRDefault="001D0F35" w:rsidP="001D0F35">
      <w:pPr>
        <w:pStyle w:val="Prrafodelista"/>
        <w:numPr>
          <w:ilvl w:val="0"/>
          <w:numId w:val="5"/>
        </w:numPr>
        <w:autoSpaceDE w:val="0"/>
        <w:autoSpaceDN w:val="0"/>
        <w:adjustRightInd w:val="0"/>
        <w:spacing w:after="0" w:line="240" w:lineRule="auto"/>
        <w:rPr>
          <w:rFonts w:ascii="Times New Roman" w:hAnsi="Times New Roman" w:cs="Times New Roman"/>
          <w:b/>
          <w:sz w:val="24"/>
          <w:szCs w:val="24"/>
        </w:rPr>
      </w:pPr>
      <w:r w:rsidRPr="00295C51">
        <w:rPr>
          <w:rFonts w:ascii="Times New Roman" w:hAnsi="Times New Roman" w:cs="Times New Roman"/>
          <w:b/>
          <w:sz w:val="24"/>
          <w:szCs w:val="24"/>
        </w:rPr>
        <w:t>Indicador de eficacia:</w:t>
      </w:r>
    </w:p>
    <w:p w:rsidR="0002714C" w:rsidRPr="00295C51" w:rsidRDefault="00D94F67" w:rsidP="007303D1">
      <w:pPr>
        <w:pStyle w:val="Prrafodelista"/>
        <w:autoSpaceDE w:val="0"/>
        <w:autoSpaceDN w:val="0"/>
        <w:adjustRightInd w:val="0"/>
        <w:spacing w:after="0" w:line="240" w:lineRule="auto"/>
        <w:ind w:left="708"/>
        <w:jc w:val="both"/>
        <w:rPr>
          <w:rFonts w:ascii="Times New Roman" w:hAnsi="Times New Roman" w:cs="Times New Roman"/>
          <w:sz w:val="24"/>
          <w:szCs w:val="24"/>
        </w:rPr>
      </w:pPr>
      <w:r w:rsidRPr="00295C51">
        <w:rPr>
          <w:rFonts w:ascii="Times New Roman" w:hAnsi="Times New Roman" w:cs="Times New Roman"/>
          <w:sz w:val="24"/>
          <w:szCs w:val="24"/>
        </w:rPr>
        <w:t>Si el</w:t>
      </w:r>
      <w:r w:rsidR="00A723EE" w:rsidRPr="00295C51">
        <w:rPr>
          <w:rFonts w:ascii="Times New Roman" w:hAnsi="Times New Roman" w:cs="Times New Roman"/>
          <w:sz w:val="24"/>
          <w:szCs w:val="24"/>
        </w:rPr>
        <w:t xml:space="preserve"> indicador de eficacia </w:t>
      </w:r>
      <w:r w:rsidR="0071476A" w:rsidRPr="00295C51">
        <w:rPr>
          <w:rFonts w:ascii="Times New Roman" w:hAnsi="Times New Roman" w:cs="Times New Roman"/>
          <w:sz w:val="24"/>
          <w:szCs w:val="24"/>
        </w:rPr>
        <w:t xml:space="preserve">nos permite medir el grado en que se logra los objetivos y metas de un plan, la consecución de un 100%, establece una gestión sobresaliente, de un 80% se dirá que llama la atención que necesitas algunas mejoras en los planes y procedimientos; pero si se logra un 60% esta deberá centrar la atención y </w:t>
      </w:r>
      <w:r w:rsidR="00AD7278" w:rsidRPr="00295C51">
        <w:rPr>
          <w:rFonts w:ascii="Times New Roman" w:hAnsi="Times New Roman" w:cs="Times New Roman"/>
          <w:sz w:val="24"/>
          <w:szCs w:val="24"/>
        </w:rPr>
        <w:t xml:space="preserve"> requerir la </w:t>
      </w:r>
      <w:r w:rsidR="0071476A" w:rsidRPr="00295C51">
        <w:rPr>
          <w:rFonts w:ascii="Times New Roman" w:hAnsi="Times New Roman" w:cs="Times New Roman"/>
          <w:sz w:val="24"/>
          <w:szCs w:val="24"/>
        </w:rPr>
        <w:t xml:space="preserve">reformulación total de los procedimientos.   </w:t>
      </w:r>
      <w:r w:rsidRPr="00295C51">
        <w:rPr>
          <w:rFonts w:ascii="Times New Roman" w:hAnsi="Times New Roman" w:cs="Times New Roman"/>
          <w:sz w:val="24"/>
          <w:szCs w:val="24"/>
        </w:rPr>
        <w:t xml:space="preserve"> </w:t>
      </w:r>
    </w:p>
    <w:p w:rsidR="001D0F35" w:rsidRPr="00295C51" w:rsidRDefault="001D0F35" w:rsidP="001D0F35">
      <w:pPr>
        <w:pStyle w:val="Prrafodelista"/>
        <w:autoSpaceDE w:val="0"/>
        <w:autoSpaceDN w:val="0"/>
        <w:adjustRightInd w:val="0"/>
        <w:spacing w:after="0" w:line="240" w:lineRule="auto"/>
        <w:ind w:left="360"/>
        <w:rPr>
          <w:rFonts w:ascii="Times New Roman" w:hAnsi="Times New Roman" w:cs="Times New Roman"/>
          <w:sz w:val="24"/>
          <w:szCs w:val="24"/>
        </w:rPr>
      </w:pPr>
    </w:p>
    <w:p w:rsidR="002241B8" w:rsidRPr="00295C51" w:rsidRDefault="002241B8" w:rsidP="002241B8">
      <w:pPr>
        <w:pStyle w:val="Prrafodelista"/>
        <w:numPr>
          <w:ilvl w:val="0"/>
          <w:numId w:val="5"/>
        </w:numPr>
        <w:autoSpaceDE w:val="0"/>
        <w:autoSpaceDN w:val="0"/>
        <w:adjustRightInd w:val="0"/>
        <w:spacing w:after="0" w:line="240" w:lineRule="auto"/>
        <w:rPr>
          <w:rFonts w:ascii="Times New Roman" w:hAnsi="Times New Roman" w:cs="Times New Roman"/>
          <w:sz w:val="24"/>
          <w:szCs w:val="24"/>
        </w:rPr>
      </w:pPr>
      <w:r w:rsidRPr="00295C51">
        <w:rPr>
          <w:rFonts w:ascii="Times New Roman" w:hAnsi="Times New Roman" w:cs="Times New Roman"/>
          <w:b/>
          <w:sz w:val="24"/>
          <w:szCs w:val="24"/>
        </w:rPr>
        <w:t>Indicadores de Eficiencia</w:t>
      </w:r>
      <w:r w:rsidRPr="00295C51">
        <w:rPr>
          <w:rFonts w:ascii="Times New Roman" w:hAnsi="Times New Roman" w:cs="Times New Roman"/>
          <w:sz w:val="24"/>
          <w:szCs w:val="24"/>
        </w:rPr>
        <w:t>:</w:t>
      </w:r>
    </w:p>
    <w:p w:rsidR="00C976E3" w:rsidRPr="00295C51" w:rsidRDefault="007D12D0" w:rsidP="007303D1">
      <w:pPr>
        <w:autoSpaceDE w:val="0"/>
        <w:autoSpaceDN w:val="0"/>
        <w:adjustRightInd w:val="0"/>
        <w:spacing w:after="0" w:line="240" w:lineRule="auto"/>
        <w:ind w:left="708"/>
        <w:jc w:val="both"/>
        <w:rPr>
          <w:rFonts w:ascii="Times New Roman" w:hAnsi="Times New Roman" w:cs="Times New Roman"/>
          <w:sz w:val="24"/>
          <w:szCs w:val="24"/>
        </w:rPr>
      </w:pPr>
      <w:r w:rsidRPr="00295C51">
        <w:rPr>
          <w:rFonts w:ascii="Times New Roman" w:hAnsi="Times New Roman" w:cs="Times New Roman"/>
          <w:sz w:val="24"/>
          <w:szCs w:val="24"/>
        </w:rPr>
        <w:t xml:space="preserve">Si consideramos que la eficiencia es la relación entre resulto obtenido y los recursos utilizados,  lograr </w:t>
      </w:r>
      <w:r w:rsidR="00AD7278" w:rsidRPr="00295C51">
        <w:rPr>
          <w:rFonts w:ascii="Times New Roman" w:hAnsi="Times New Roman" w:cs="Times New Roman"/>
          <w:sz w:val="24"/>
          <w:szCs w:val="24"/>
        </w:rPr>
        <w:t>un</w:t>
      </w:r>
      <w:r w:rsidRPr="00295C51">
        <w:rPr>
          <w:rFonts w:ascii="Times New Roman" w:hAnsi="Times New Roman" w:cs="Times New Roman"/>
          <w:sz w:val="24"/>
          <w:szCs w:val="24"/>
        </w:rPr>
        <w:t xml:space="preserve"> indicador </w:t>
      </w:r>
      <w:r w:rsidR="00C979CA" w:rsidRPr="00295C51">
        <w:rPr>
          <w:rFonts w:ascii="Times New Roman" w:hAnsi="Times New Roman" w:cs="Times New Roman"/>
          <w:sz w:val="24"/>
          <w:szCs w:val="24"/>
        </w:rPr>
        <w:t>menor</w:t>
      </w:r>
      <w:r w:rsidRPr="00295C51">
        <w:rPr>
          <w:rFonts w:ascii="Times New Roman" w:hAnsi="Times New Roman" w:cs="Times New Roman"/>
          <w:sz w:val="24"/>
          <w:szCs w:val="24"/>
        </w:rPr>
        <w:t xml:space="preserve"> a</w:t>
      </w:r>
      <w:r w:rsidR="00AD7278" w:rsidRPr="00295C51">
        <w:rPr>
          <w:rFonts w:ascii="Times New Roman" w:hAnsi="Times New Roman" w:cs="Times New Roman"/>
          <w:sz w:val="24"/>
          <w:szCs w:val="24"/>
        </w:rPr>
        <w:t>l</w:t>
      </w:r>
      <w:r w:rsidRPr="00295C51">
        <w:rPr>
          <w:rFonts w:ascii="Times New Roman" w:hAnsi="Times New Roman" w:cs="Times New Roman"/>
          <w:sz w:val="24"/>
          <w:szCs w:val="24"/>
        </w:rPr>
        <w:t xml:space="preserve"> 1%</w:t>
      </w:r>
      <w:r w:rsidR="00AD7278" w:rsidRPr="00295C51">
        <w:rPr>
          <w:rFonts w:ascii="Times New Roman" w:hAnsi="Times New Roman" w:cs="Times New Roman"/>
          <w:sz w:val="24"/>
          <w:szCs w:val="24"/>
        </w:rPr>
        <w:t xml:space="preserve">, implica que </w:t>
      </w:r>
      <w:r w:rsidRPr="00295C51">
        <w:rPr>
          <w:rFonts w:ascii="Times New Roman" w:hAnsi="Times New Roman" w:cs="Times New Roman"/>
          <w:sz w:val="24"/>
          <w:szCs w:val="24"/>
        </w:rPr>
        <w:t xml:space="preserve"> la gestión </w:t>
      </w:r>
      <w:r w:rsidR="00AD7278" w:rsidRPr="00295C51">
        <w:rPr>
          <w:rFonts w:ascii="Times New Roman" w:hAnsi="Times New Roman" w:cs="Times New Roman"/>
          <w:sz w:val="24"/>
          <w:szCs w:val="24"/>
        </w:rPr>
        <w:t xml:space="preserve">ha sido </w:t>
      </w:r>
      <w:r w:rsidR="003938DD" w:rsidRPr="00295C51">
        <w:rPr>
          <w:rFonts w:ascii="Times New Roman" w:hAnsi="Times New Roman" w:cs="Times New Roman"/>
          <w:sz w:val="24"/>
          <w:szCs w:val="24"/>
        </w:rPr>
        <w:t xml:space="preserve">muy eficiente; </w:t>
      </w:r>
      <w:r w:rsidRPr="00295C51">
        <w:rPr>
          <w:rFonts w:ascii="Times New Roman" w:hAnsi="Times New Roman" w:cs="Times New Roman"/>
          <w:sz w:val="24"/>
          <w:szCs w:val="24"/>
        </w:rPr>
        <w:t>si logramos un indicador igual a</w:t>
      </w:r>
      <w:r w:rsidR="00AD7278" w:rsidRPr="00295C51">
        <w:rPr>
          <w:rFonts w:ascii="Times New Roman" w:hAnsi="Times New Roman" w:cs="Times New Roman"/>
          <w:sz w:val="24"/>
          <w:szCs w:val="24"/>
        </w:rPr>
        <w:t>l</w:t>
      </w:r>
      <w:r w:rsidRPr="00295C51">
        <w:rPr>
          <w:rFonts w:ascii="Times New Roman" w:hAnsi="Times New Roman" w:cs="Times New Roman"/>
          <w:sz w:val="24"/>
          <w:szCs w:val="24"/>
        </w:rPr>
        <w:t xml:space="preserve"> 1</w:t>
      </w:r>
      <w:r w:rsidR="003938DD" w:rsidRPr="00295C51">
        <w:rPr>
          <w:rFonts w:ascii="Times New Roman" w:hAnsi="Times New Roman" w:cs="Times New Roman"/>
          <w:sz w:val="24"/>
          <w:szCs w:val="24"/>
        </w:rPr>
        <w:t>%</w:t>
      </w:r>
      <w:r w:rsidRPr="00295C51">
        <w:rPr>
          <w:rFonts w:ascii="Times New Roman" w:hAnsi="Times New Roman" w:cs="Times New Roman"/>
          <w:sz w:val="24"/>
          <w:szCs w:val="24"/>
        </w:rPr>
        <w:t xml:space="preserve">, </w:t>
      </w:r>
      <w:r w:rsidR="00AD7278" w:rsidRPr="00295C51">
        <w:rPr>
          <w:rFonts w:ascii="Times New Roman" w:hAnsi="Times New Roman" w:cs="Times New Roman"/>
          <w:sz w:val="24"/>
          <w:szCs w:val="24"/>
        </w:rPr>
        <w:t xml:space="preserve"> se dirá que </w:t>
      </w:r>
      <w:r w:rsidRPr="00295C51">
        <w:rPr>
          <w:rFonts w:ascii="Times New Roman" w:hAnsi="Times New Roman" w:cs="Times New Roman"/>
          <w:sz w:val="24"/>
          <w:szCs w:val="24"/>
        </w:rPr>
        <w:t xml:space="preserve">la gestión </w:t>
      </w:r>
      <w:r w:rsidR="00AD7278" w:rsidRPr="00295C51">
        <w:rPr>
          <w:rFonts w:ascii="Times New Roman" w:hAnsi="Times New Roman" w:cs="Times New Roman"/>
          <w:sz w:val="24"/>
          <w:szCs w:val="24"/>
        </w:rPr>
        <w:t xml:space="preserve">ha sido </w:t>
      </w:r>
      <w:r w:rsidR="003938DD" w:rsidRPr="00295C51">
        <w:rPr>
          <w:rFonts w:ascii="Times New Roman" w:hAnsi="Times New Roman" w:cs="Times New Roman"/>
          <w:sz w:val="24"/>
          <w:szCs w:val="24"/>
        </w:rPr>
        <w:t xml:space="preserve"> </w:t>
      </w:r>
      <w:r w:rsidR="007632AD" w:rsidRPr="00295C51">
        <w:rPr>
          <w:rFonts w:ascii="Times New Roman" w:hAnsi="Times New Roman" w:cs="Times New Roman"/>
          <w:sz w:val="24"/>
          <w:szCs w:val="24"/>
        </w:rPr>
        <w:t xml:space="preserve">eficiente y </w:t>
      </w:r>
      <w:r w:rsidRPr="00295C51">
        <w:rPr>
          <w:rFonts w:ascii="Times New Roman" w:hAnsi="Times New Roman" w:cs="Times New Roman"/>
          <w:sz w:val="24"/>
          <w:szCs w:val="24"/>
        </w:rPr>
        <w:t xml:space="preserve">si logramos </w:t>
      </w:r>
      <w:r w:rsidR="00A723EE" w:rsidRPr="00295C51">
        <w:rPr>
          <w:rFonts w:ascii="Times New Roman" w:hAnsi="Times New Roman" w:cs="Times New Roman"/>
          <w:sz w:val="24"/>
          <w:szCs w:val="24"/>
        </w:rPr>
        <w:t>una relación</w:t>
      </w:r>
      <w:r w:rsidR="00C979CA" w:rsidRPr="00295C51">
        <w:rPr>
          <w:rFonts w:ascii="Times New Roman" w:hAnsi="Times New Roman" w:cs="Times New Roman"/>
          <w:sz w:val="24"/>
          <w:szCs w:val="24"/>
        </w:rPr>
        <w:t xml:space="preserve"> mayor</w:t>
      </w:r>
      <w:r w:rsidR="00A723EE" w:rsidRPr="00295C51">
        <w:rPr>
          <w:rFonts w:ascii="Times New Roman" w:hAnsi="Times New Roman" w:cs="Times New Roman"/>
          <w:sz w:val="24"/>
          <w:szCs w:val="24"/>
        </w:rPr>
        <w:t xml:space="preserve"> a</w:t>
      </w:r>
      <w:r w:rsidR="00AD7278" w:rsidRPr="00295C51">
        <w:rPr>
          <w:rFonts w:ascii="Times New Roman" w:hAnsi="Times New Roman" w:cs="Times New Roman"/>
          <w:sz w:val="24"/>
          <w:szCs w:val="24"/>
        </w:rPr>
        <w:t>l</w:t>
      </w:r>
      <w:r w:rsidR="00A723EE" w:rsidRPr="00295C51">
        <w:rPr>
          <w:rFonts w:ascii="Times New Roman" w:hAnsi="Times New Roman" w:cs="Times New Roman"/>
          <w:sz w:val="24"/>
          <w:szCs w:val="24"/>
        </w:rPr>
        <w:t xml:space="preserve"> 1%,</w:t>
      </w:r>
      <w:r w:rsidR="004421FE" w:rsidRPr="00295C51">
        <w:rPr>
          <w:rFonts w:ascii="Times New Roman" w:hAnsi="Times New Roman" w:cs="Times New Roman"/>
          <w:sz w:val="24"/>
          <w:szCs w:val="24"/>
        </w:rPr>
        <w:t xml:space="preserve"> se concluirá que </w:t>
      </w:r>
      <w:r w:rsidR="00A723EE" w:rsidRPr="00295C51">
        <w:rPr>
          <w:rFonts w:ascii="Times New Roman" w:hAnsi="Times New Roman" w:cs="Times New Roman"/>
          <w:sz w:val="24"/>
          <w:szCs w:val="24"/>
        </w:rPr>
        <w:t xml:space="preserve">la gestión </w:t>
      </w:r>
      <w:r w:rsidR="004421FE" w:rsidRPr="00295C51">
        <w:rPr>
          <w:rFonts w:ascii="Times New Roman" w:hAnsi="Times New Roman" w:cs="Times New Roman"/>
          <w:sz w:val="24"/>
          <w:szCs w:val="24"/>
        </w:rPr>
        <w:t>e</w:t>
      </w:r>
      <w:r w:rsidR="00A723EE" w:rsidRPr="00295C51">
        <w:rPr>
          <w:rFonts w:ascii="Times New Roman" w:hAnsi="Times New Roman" w:cs="Times New Roman"/>
          <w:sz w:val="24"/>
          <w:szCs w:val="24"/>
        </w:rPr>
        <w:t>s ineficiente</w:t>
      </w:r>
      <w:r w:rsidR="007632AD" w:rsidRPr="00295C51">
        <w:rPr>
          <w:rFonts w:ascii="Times New Roman" w:hAnsi="Times New Roman" w:cs="Times New Roman"/>
          <w:sz w:val="24"/>
          <w:szCs w:val="24"/>
        </w:rPr>
        <w:t>.</w:t>
      </w:r>
    </w:p>
    <w:p w:rsidR="0002714C" w:rsidRPr="00295C51" w:rsidRDefault="0002714C" w:rsidP="004421FE">
      <w:pPr>
        <w:pStyle w:val="Prrafodelista"/>
        <w:autoSpaceDE w:val="0"/>
        <w:autoSpaceDN w:val="0"/>
        <w:adjustRightInd w:val="0"/>
        <w:spacing w:after="0" w:line="240" w:lineRule="auto"/>
        <w:ind w:left="360"/>
        <w:jc w:val="both"/>
        <w:rPr>
          <w:rFonts w:ascii="Times New Roman" w:hAnsi="Times New Roman" w:cs="Times New Roman"/>
          <w:sz w:val="24"/>
          <w:szCs w:val="24"/>
        </w:rPr>
      </w:pPr>
    </w:p>
    <w:p w:rsidR="0002714C" w:rsidRPr="00295C51" w:rsidRDefault="0002714C" w:rsidP="007303D1">
      <w:pPr>
        <w:pStyle w:val="Prrafodelista"/>
        <w:autoSpaceDE w:val="0"/>
        <w:autoSpaceDN w:val="0"/>
        <w:adjustRightInd w:val="0"/>
        <w:spacing w:after="0" w:line="240" w:lineRule="auto"/>
        <w:ind w:left="708"/>
        <w:rPr>
          <w:rFonts w:ascii="Times New Roman" w:hAnsi="Times New Roman" w:cs="Times New Roman"/>
          <w:sz w:val="24"/>
          <w:szCs w:val="24"/>
        </w:rPr>
      </w:pPr>
      <w:r w:rsidRPr="00295C51">
        <w:rPr>
          <w:rFonts w:ascii="Times New Roman" w:hAnsi="Times New Roman" w:cs="Times New Roman"/>
          <w:sz w:val="24"/>
          <w:szCs w:val="24"/>
        </w:rPr>
        <w:t xml:space="preserve">Donde R=Resultado; E= Esperado;  A: Alcanzado; </w:t>
      </w:r>
      <w:r w:rsidR="004421FE" w:rsidRPr="00295C51">
        <w:rPr>
          <w:rFonts w:ascii="Times New Roman" w:hAnsi="Times New Roman" w:cs="Times New Roman"/>
          <w:sz w:val="24"/>
          <w:szCs w:val="24"/>
        </w:rPr>
        <w:t xml:space="preserve"> y </w:t>
      </w:r>
      <w:r w:rsidRPr="00295C51">
        <w:rPr>
          <w:rFonts w:ascii="Times New Roman" w:hAnsi="Times New Roman" w:cs="Times New Roman"/>
          <w:sz w:val="24"/>
          <w:szCs w:val="24"/>
        </w:rPr>
        <w:t>C=Costo</w:t>
      </w:r>
      <w:r w:rsidR="004421FE" w:rsidRPr="00295C51">
        <w:rPr>
          <w:rFonts w:ascii="Times New Roman" w:hAnsi="Times New Roman" w:cs="Times New Roman"/>
          <w:sz w:val="24"/>
          <w:szCs w:val="24"/>
        </w:rPr>
        <w:t>.</w:t>
      </w:r>
      <w:r w:rsidRPr="00295C51">
        <w:rPr>
          <w:rFonts w:ascii="Times New Roman" w:hAnsi="Times New Roman" w:cs="Times New Roman"/>
          <w:sz w:val="24"/>
          <w:szCs w:val="24"/>
        </w:rPr>
        <w:t xml:space="preserve"> </w:t>
      </w:r>
    </w:p>
    <w:p w:rsidR="001D0F35" w:rsidRPr="00295C51" w:rsidRDefault="001D0F35" w:rsidP="00EF15BC">
      <w:pPr>
        <w:autoSpaceDE w:val="0"/>
        <w:autoSpaceDN w:val="0"/>
        <w:adjustRightInd w:val="0"/>
        <w:spacing w:after="0" w:line="240" w:lineRule="auto"/>
        <w:rPr>
          <w:rFonts w:ascii="Times New Roman" w:hAnsi="Times New Roman" w:cs="Times New Roman"/>
          <w:sz w:val="24"/>
          <w:szCs w:val="24"/>
        </w:rPr>
      </w:pPr>
    </w:p>
    <w:p w:rsidR="007303D1" w:rsidRPr="00295C51" w:rsidRDefault="007303D1" w:rsidP="007303D1">
      <w:pPr>
        <w:pStyle w:val="Prrafodelista"/>
        <w:numPr>
          <w:ilvl w:val="0"/>
          <w:numId w:val="5"/>
        </w:numPr>
        <w:autoSpaceDE w:val="0"/>
        <w:autoSpaceDN w:val="0"/>
        <w:adjustRightInd w:val="0"/>
        <w:spacing w:after="0" w:line="240" w:lineRule="auto"/>
        <w:rPr>
          <w:rFonts w:ascii="Times New Roman" w:hAnsi="Times New Roman" w:cs="Times New Roman"/>
          <w:sz w:val="24"/>
          <w:szCs w:val="24"/>
        </w:rPr>
      </w:pPr>
      <w:r w:rsidRPr="00295C51">
        <w:rPr>
          <w:rFonts w:ascii="Times New Roman" w:hAnsi="Times New Roman" w:cs="Times New Roman"/>
          <w:b/>
          <w:sz w:val="24"/>
          <w:szCs w:val="24"/>
        </w:rPr>
        <w:t>Responsables</w:t>
      </w:r>
    </w:p>
    <w:p w:rsidR="00CD4186" w:rsidRPr="00295C51" w:rsidRDefault="00CD4186" w:rsidP="00CD4186">
      <w:pPr>
        <w:pStyle w:val="Prrafodelista"/>
        <w:autoSpaceDE w:val="0"/>
        <w:autoSpaceDN w:val="0"/>
        <w:adjustRightInd w:val="0"/>
        <w:spacing w:after="0" w:line="240" w:lineRule="auto"/>
        <w:ind w:left="1080"/>
        <w:rPr>
          <w:rFonts w:ascii="Times New Roman" w:hAnsi="Times New Roman" w:cs="Times New Roman"/>
          <w:b/>
          <w:sz w:val="24"/>
          <w:szCs w:val="24"/>
        </w:rPr>
      </w:pPr>
    </w:p>
    <w:p w:rsidR="00C976E3" w:rsidRPr="00295C51" w:rsidRDefault="007F68EC" w:rsidP="007303D1">
      <w:pPr>
        <w:autoSpaceDE w:val="0"/>
        <w:autoSpaceDN w:val="0"/>
        <w:adjustRightInd w:val="0"/>
        <w:spacing w:after="0" w:line="240" w:lineRule="auto"/>
        <w:ind w:left="708"/>
        <w:rPr>
          <w:rFonts w:ascii="Times New Roman" w:hAnsi="Times New Roman" w:cs="Times New Roman"/>
          <w:sz w:val="24"/>
          <w:szCs w:val="24"/>
        </w:rPr>
      </w:pPr>
      <w:r w:rsidRPr="00295C51">
        <w:rPr>
          <w:rFonts w:ascii="Times New Roman" w:hAnsi="Times New Roman" w:cs="Times New Roman"/>
          <w:sz w:val="24"/>
          <w:szCs w:val="24"/>
        </w:rPr>
        <w:t xml:space="preserve">Las personas responsables de </w:t>
      </w:r>
      <w:r w:rsidR="00AA0307" w:rsidRPr="00295C51">
        <w:rPr>
          <w:rFonts w:ascii="Times New Roman" w:hAnsi="Times New Roman" w:cs="Times New Roman"/>
          <w:sz w:val="24"/>
          <w:szCs w:val="24"/>
        </w:rPr>
        <w:t xml:space="preserve">autorizar y ejecutar el plan de </w:t>
      </w:r>
      <w:r w:rsidR="00116E55" w:rsidRPr="00295C51">
        <w:rPr>
          <w:rFonts w:ascii="Times New Roman" w:hAnsi="Times New Roman" w:cs="Times New Roman"/>
          <w:sz w:val="24"/>
          <w:szCs w:val="24"/>
        </w:rPr>
        <w:t>Responsabilidad Social Empresarial</w:t>
      </w:r>
      <w:r w:rsidR="004421FE" w:rsidRPr="00295C51">
        <w:rPr>
          <w:rFonts w:ascii="Times New Roman" w:hAnsi="Times New Roman" w:cs="Times New Roman"/>
          <w:sz w:val="24"/>
          <w:szCs w:val="24"/>
        </w:rPr>
        <w:t xml:space="preserve"> </w:t>
      </w:r>
      <w:r w:rsidR="00C936F4" w:rsidRPr="00295C51">
        <w:rPr>
          <w:rFonts w:ascii="Times New Roman" w:hAnsi="Times New Roman" w:cs="Times New Roman"/>
          <w:sz w:val="24"/>
          <w:szCs w:val="24"/>
        </w:rPr>
        <w:t xml:space="preserve"> </w:t>
      </w:r>
      <w:r w:rsidR="00116E55" w:rsidRPr="00295C51">
        <w:rPr>
          <w:rFonts w:ascii="Times New Roman" w:hAnsi="Times New Roman" w:cs="Times New Roman"/>
          <w:sz w:val="24"/>
          <w:szCs w:val="24"/>
        </w:rPr>
        <w:t xml:space="preserve">es </w:t>
      </w:r>
      <w:r w:rsidRPr="00295C51">
        <w:rPr>
          <w:rFonts w:ascii="Times New Roman" w:hAnsi="Times New Roman" w:cs="Times New Roman"/>
          <w:sz w:val="24"/>
          <w:szCs w:val="24"/>
        </w:rPr>
        <w:t>el Consejo de Administración,</w:t>
      </w:r>
      <w:r w:rsidR="00116E55" w:rsidRPr="00295C51">
        <w:rPr>
          <w:rFonts w:ascii="Times New Roman" w:hAnsi="Times New Roman" w:cs="Times New Roman"/>
          <w:sz w:val="24"/>
          <w:szCs w:val="24"/>
        </w:rPr>
        <w:t xml:space="preserve"> Comité de RSE, </w:t>
      </w:r>
      <w:r w:rsidRPr="00295C51">
        <w:rPr>
          <w:rFonts w:ascii="Times New Roman" w:hAnsi="Times New Roman" w:cs="Times New Roman"/>
          <w:sz w:val="24"/>
          <w:szCs w:val="24"/>
        </w:rPr>
        <w:t xml:space="preserve"> Gerente, Jefes de área y personal comisionado para cada actividad.</w:t>
      </w:r>
    </w:p>
    <w:p w:rsidR="007A61A0" w:rsidRPr="00295C51" w:rsidRDefault="007A61A0" w:rsidP="00EF15BC">
      <w:pPr>
        <w:autoSpaceDE w:val="0"/>
        <w:autoSpaceDN w:val="0"/>
        <w:adjustRightInd w:val="0"/>
        <w:spacing w:after="0" w:line="240" w:lineRule="auto"/>
        <w:rPr>
          <w:rFonts w:ascii="Times New Roman" w:hAnsi="Times New Roman" w:cs="Times New Roman"/>
          <w:sz w:val="24"/>
          <w:szCs w:val="24"/>
        </w:rPr>
      </w:pPr>
    </w:p>
    <w:p w:rsidR="003314D1" w:rsidRPr="00295C51" w:rsidRDefault="00F25D55" w:rsidP="00EF15BC">
      <w:pPr>
        <w:autoSpaceDE w:val="0"/>
        <w:autoSpaceDN w:val="0"/>
        <w:adjustRightInd w:val="0"/>
        <w:spacing w:after="0" w:line="240" w:lineRule="auto"/>
        <w:rPr>
          <w:rFonts w:ascii="Times New Roman" w:hAnsi="Times New Roman" w:cs="Times New Roman"/>
          <w:b/>
          <w:sz w:val="24"/>
          <w:szCs w:val="24"/>
        </w:rPr>
      </w:pPr>
      <w:r w:rsidRPr="00295C51">
        <w:rPr>
          <w:rFonts w:ascii="Times New Roman" w:hAnsi="Times New Roman" w:cs="Times New Roman"/>
          <w:b/>
          <w:sz w:val="24"/>
          <w:szCs w:val="24"/>
        </w:rPr>
        <w:t>8</w:t>
      </w:r>
      <w:r w:rsidR="003314D1" w:rsidRPr="00295C51">
        <w:rPr>
          <w:rFonts w:ascii="Times New Roman" w:hAnsi="Times New Roman" w:cs="Times New Roman"/>
          <w:b/>
          <w:sz w:val="24"/>
          <w:szCs w:val="24"/>
        </w:rPr>
        <w:t>.- SEGUIMIENTO DE LAS ACTIVIDADES</w:t>
      </w:r>
    </w:p>
    <w:p w:rsidR="00C634ED" w:rsidRPr="00295C51" w:rsidRDefault="00C634ED" w:rsidP="00C634ED">
      <w:pPr>
        <w:autoSpaceDE w:val="0"/>
        <w:autoSpaceDN w:val="0"/>
        <w:adjustRightInd w:val="0"/>
        <w:spacing w:after="0" w:line="240" w:lineRule="auto"/>
        <w:jc w:val="both"/>
        <w:rPr>
          <w:rFonts w:ascii="Times New Roman" w:hAnsi="Times New Roman" w:cs="Times New Roman"/>
          <w:sz w:val="24"/>
          <w:szCs w:val="24"/>
        </w:rPr>
      </w:pPr>
      <w:r w:rsidRPr="00295C51">
        <w:rPr>
          <w:rFonts w:ascii="Times New Roman" w:hAnsi="Times New Roman" w:cs="Times New Roman"/>
          <w:sz w:val="24"/>
          <w:szCs w:val="24"/>
        </w:rPr>
        <w:t>Después de realizada una actividad</w:t>
      </w:r>
      <w:r w:rsidR="00585610" w:rsidRPr="00295C51">
        <w:rPr>
          <w:rFonts w:ascii="Times New Roman" w:hAnsi="Times New Roman" w:cs="Times New Roman"/>
          <w:sz w:val="24"/>
          <w:szCs w:val="24"/>
        </w:rPr>
        <w:t>,</w:t>
      </w:r>
      <w:r w:rsidRPr="00295C51">
        <w:rPr>
          <w:rFonts w:ascii="Times New Roman" w:hAnsi="Times New Roman" w:cs="Times New Roman"/>
          <w:sz w:val="24"/>
          <w:szCs w:val="24"/>
        </w:rPr>
        <w:t xml:space="preserve"> esta será informada y evaluada a través de un</w:t>
      </w:r>
      <w:r w:rsidR="00E42ADB" w:rsidRPr="00295C51">
        <w:rPr>
          <w:rFonts w:ascii="Times New Roman" w:hAnsi="Times New Roman" w:cs="Times New Roman"/>
          <w:sz w:val="24"/>
          <w:szCs w:val="24"/>
        </w:rPr>
        <w:t xml:space="preserve">a reunión del Comité juntamente con los responsables de su ejecución, del cual de dejará </w:t>
      </w:r>
      <w:r w:rsidR="00116E55" w:rsidRPr="00295C51">
        <w:rPr>
          <w:rFonts w:ascii="Times New Roman" w:hAnsi="Times New Roman" w:cs="Times New Roman"/>
          <w:sz w:val="24"/>
          <w:szCs w:val="24"/>
        </w:rPr>
        <w:t>constancia</w:t>
      </w:r>
      <w:r w:rsidR="00E42ADB" w:rsidRPr="00295C51">
        <w:rPr>
          <w:rFonts w:ascii="Times New Roman" w:hAnsi="Times New Roman" w:cs="Times New Roman"/>
          <w:sz w:val="24"/>
          <w:szCs w:val="24"/>
        </w:rPr>
        <w:t xml:space="preserve"> en acta.</w:t>
      </w:r>
    </w:p>
    <w:p w:rsidR="005D5496" w:rsidRPr="00295C51" w:rsidRDefault="00C634ED" w:rsidP="00C634ED">
      <w:pPr>
        <w:autoSpaceDE w:val="0"/>
        <w:autoSpaceDN w:val="0"/>
        <w:adjustRightInd w:val="0"/>
        <w:spacing w:after="0" w:line="240" w:lineRule="auto"/>
        <w:jc w:val="both"/>
        <w:rPr>
          <w:rFonts w:ascii="Times New Roman" w:hAnsi="Times New Roman" w:cs="Times New Roman"/>
          <w:sz w:val="24"/>
          <w:szCs w:val="24"/>
        </w:rPr>
      </w:pPr>
      <w:r w:rsidRPr="00295C51">
        <w:rPr>
          <w:rFonts w:ascii="Times New Roman" w:hAnsi="Times New Roman" w:cs="Times New Roman"/>
          <w:sz w:val="24"/>
          <w:szCs w:val="24"/>
        </w:rPr>
        <w:t xml:space="preserve">La medición se realizará a través de los indicadores de eficacia y eficiencia definidos para cada propósito. </w:t>
      </w:r>
    </w:p>
    <w:p w:rsidR="00EF0051" w:rsidRPr="00295C51" w:rsidRDefault="00EF0051" w:rsidP="00C634ED">
      <w:pPr>
        <w:autoSpaceDE w:val="0"/>
        <w:autoSpaceDN w:val="0"/>
        <w:adjustRightInd w:val="0"/>
        <w:spacing w:after="0" w:line="240" w:lineRule="auto"/>
        <w:jc w:val="both"/>
        <w:rPr>
          <w:rFonts w:ascii="Times New Roman" w:hAnsi="Times New Roman" w:cs="Times New Roman"/>
          <w:sz w:val="24"/>
          <w:szCs w:val="24"/>
        </w:rPr>
      </w:pPr>
    </w:p>
    <w:p w:rsidR="00EF0051" w:rsidRPr="00295C51" w:rsidRDefault="00EF0051" w:rsidP="00C634ED">
      <w:pPr>
        <w:autoSpaceDE w:val="0"/>
        <w:autoSpaceDN w:val="0"/>
        <w:adjustRightInd w:val="0"/>
        <w:spacing w:after="0" w:line="240" w:lineRule="auto"/>
        <w:jc w:val="both"/>
        <w:rPr>
          <w:rFonts w:ascii="Times New Roman" w:hAnsi="Times New Roman" w:cs="Times New Roman"/>
          <w:sz w:val="24"/>
          <w:szCs w:val="24"/>
        </w:rPr>
      </w:pPr>
    </w:p>
    <w:sectPr w:rsidR="00EF0051" w:rsidRPr="00295C51" w:rsidSect="00245D80">
      <w:headerReference w:type="default" r:id="rId7"/>
      <w:footerReference w:type="default" r:id="rId8"/>
      <w:pgSz w:w="12240" w:h="15840" w:code="1"/>
      <w:pgMar w:top="1304" w:right="1418" w:bottom="1247" w:left="1701"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647" w:rsidRDefault="00227647" w:rsidP="008C5F12">
      <w:pPr>
        <w:spacing w:after="0" w:line="240" w:lineRule="auto"/>
      </w:pPr>
      <w:r>
        <w:separator/>
      </w:r>
    </w:p>
  </w:endnote>
  <w:endnote w:type="continuationSeparator" w:id="0">
    <w:p w:rsidR="00227647" w:rsidRDefault="00227647" w:rsidP="008C5F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195" w:rsidRDefault="000E5195">
    <w:pPr>
      <w:pStyle w:val="Piedepgina"/>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Página </w:t>
    </w:r>
    <w:fldSimple w:instr=" PAGE   \* MERGEFORMAT ">
      <w:r w:rsidR="00E115EB" w:rsidRPr="00E115EB">
        <w:rPr>
          <w:rFonts w:asciiTheme="majorHAnsi" w:hAnsiTheme="majorHAnsi"/>
          <w:noProof/>
        </w:rPr>
        <w:t>5</w:t>
      </w:r>
    </w:fldSimple>
  </w:p>
  <w:p w:rsidR="000E5195" w:rsidRDefault="000E519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647" w:rsidRDefault="00227647" w:rsidP="008C5F12">
      <w:pPr>
        <w:spacing w:after="0" w:line="240" w:lineRule="auto"/>
      </w:pPr>
      <w:r>
        <w:separator/>
      </w:r>
    </w:p>
  </w:footnote>
  <w:footnote w:type="continuationSeparator" w:id="0">
    <w:p w:rsidR="00227647" w:rsidRDefault="00227647" w:rsidP="008C5F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195" w:rsidRDefault="000E5195" w:rsidP="007303D1">
    <w:pPr>
      <w:pStyle w:val="Encabezado"/>
    </w:pPr>
  </w:p>
  <w:p w:rsidR="000E5195" w:rsidRDefault="000E519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A0BEC"/>
    <w:multiLevelType w:val="hybridMultilevel"/>
    <w:tmpl w:val="E0FCC30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A3A1AEA"/>
    <w:multiLevelType w:val="hybridMultilevel"/>
    <w:tmpl w:val="65E6972C"/>
    <w:lvl w:ilvl="0" w:tplc="6B1EB45A">
      <w:start w:val="3"/>
      <w:numFmt w:val="bullet"/>
      <w:lvlText w:val="-"/>
      <w:lvlJc w:val="left"/>
      <w:pPr>
        <w:ind w:left="1080" w:hanging="360"/>
      </w:pPr>
      <w:rPr>
        <w:rFonts w:ascii="Times New Roman" w:eastAsiaTheme="minorEastAsia"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3F432B6F"/>
    <w:multiLevelType w:val="hybridMultilevel"/>
    <w:tmpl w:val="37FC069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A1256F6"/>
    <w:multiLevelType w:val="hybridMultilevel"/>
    <w:tmpl w:val="37AC4956"/>
    <w:lvl w:ilvl="0" w:tplc="C09828E6">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B891963"/>
    <w:multiLevelType w:val="hybridMultilevel"/>
    <w:tmpl w:val="0094A482"/>
    <w:lvl w:ilvl="0" w:tplc="204680AE">
      <w:start w:val="2"/>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4D795583"/>
    <w:multiLevelType w:val="hybridMultilevel"/>
    <w:tmpl w:val="5F5A70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14C6B2E"/>
    <w:multiLevelType w:val="hybridMultilevel"/>
    <w:tmpl w:val="24AC4EAE"/>
    <w:lvl w:ilvl="0" w:tplc="681C5EF2">
      <w:start w:val="1"/>
      <w:numFmt w:val="lowerLetter"/>
      <w:lvlText w:val="%1)"/>
      <w:lvlJc w:val="left"/>
      <w:pPr>
        <w:ind w:left="106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abstractNumId w:val="5"/>
  </w:num>
  <w:num w:numId="2">
    <w:abstractNumId w:val="0"/>
  </w:num>
  <w:num w:numId="3">
    <w:abstractNumId w:val="2"/>
  </w:num>
  <w:num w:numId="4">
    <w:abstractNumId w:val="1"/>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F15BC"/>
    <w:rsid w:val="00003321"/>
    <w:rsid w:val="00014F11"/>
    <w:rsid w:val="0001570C"/>
    <w:rsid w:val="0001612A"/>
    <w:rsid w:val="0002173A"/>
    <w:rsid w:val="0002714C"/>
    <w:rsid w:val="000625CD"/>
    <w:rsid w:val="00080C2C"/>
    <w:rsid w:val="00083D09"/>
    <w:rsid w:val="00092DFA"/>
    <w:rsid w:val="000A7A6D"/>
    <w:rsid w:val="000B66DC"/>
    <w:rsid w:val="000C4660"/>
    <w:rsid w:val="000E5195"/>
    <w:rsid w:val="00116E55"/>
    <w:rsid w:val="00133CFA"/>
    <w:rsid w:val="001642BC"/>
    <w:rsid w:val="00164AAA"/>
    <w:rsid w:val="00166A03"/>
    <w:rsid w:val="00193289"/>
    <w:rsid w:val="001B6B59"/>
    <w:rsid w:val="001B6F25"/>
    <w:rsid w:val="001C3FF7"/>
    <w:rsid w:val="001D0F35"/>
    <w:rsid w:val="001D58D9"/>
    <w:rsid w:val="001F2D1D"/>
    <w:rsid w:val="00222423"/>
    <w:rsid w:val="002241B8"/>
    <w:rsid w:val="0022763C"/>
    <w:rsid w:val="00227647"/>
    <w:rsid w:val="00245D80"/>
    <w:rsid w:val="00257FFC"/>
    <w:rsid w:val="00260B09"/>
    <w:rsid w:val="00266076"/>
    <w:rsid w:val="00295C51"/>
    <w:rsid w:val="002A42A7"/>
    <w:rsid w:val="002B74AF"/>
    <w:rsid w:val="002C06E6"/>
    <w:rsid w:val="002C6841"/>
    <w:rsid w:val="002E3C1F"/>
    <w:rsid w:val="002F301A"/>
    <w:rsid w:val="00301E3C"/>
    <w:rsid w:val="0030246F"/>
    <w:rsid w:val="00306A1A"/>
    <w:rsid w:val="00310F27"/>
    <w:rsid w:val="00315C1B"/>
    <w:rsid w:val="00316827"/>
    <w:rsid w:val="003314D1"/>
    <w:rsid w:val="00335E19"/>
    <w:rsid w:val="003367E1"/>
    <w:rsid w:val="00351BA3"/>
    <w:rsid w:val="003762A2"/>
    <w:rsid w:val="003938DD"/>
    <w:rsid w:val="003B634C"/>
    <w:rsid w:val="003D20E5"/>
    <w:rsid w:val="003D458E"/>
    <w:rsid w:val="003F6CDD"/>
    <w:rsid w:val="00406A8C"/>
    <w:rsid w:val="00416B68"/>
    <w:rsid w:val="004211D0"/>
    <w:rsid w:val="004257F8"/>
    <w:rsid w:val="00435F97"/>
    <w:rsid w:val="0044091D"/>
    <w:rsid w:val="0044181B"/>
    <w:rsid w:val="004421FE"/>
    <w:rsid w:val="00453570"/>
    <w:rsid w:val="00470FE2"/>
    <w:rsid w:val="004779FA"/>
    <w:rsid w:val="00480EEA"/>
    <w:rsid w:val="004852F4"/>
    <w:rsid w:val="004A52A4"/>
    <w:rsid w:val="004E1F3A"/>
    <w:rsid w:val="004E2020"/>
    <w:rsid w:val="004F3929"/>
    <w:rsid w:val="00505CE0"/>
    <w:rsid w:val="005205AB"/>
    <w:rsid w:val="00525999"/>
    <w:rsid w:val="00536AE5"/>
    <w:rsid w:val="0054064B"/>
    <w:rsid w:val="005513A2"/>
    <w:rsid w:val="00554E6D"/>
    <w:rsid w:val="00585610"/>
    <w:rsid w:val="00595691"/>
    <w:rsid w:val="005C2914"/>
    <w:rsid w:val="005D1B46"/>
    <w:rsid w:val="005D5496"/>
    <w:rsid w:val="00604D4D"/>
    <w:rsid w:val="00606F4B"/>
    <w:rsid w:val="00624D16"/>
    <w:rsid w:val="006415C3"/>
    <w:rsid w:val="00672761"/>
    <w:rsid w:val="00680946"/>
    <w:rsid w:val="006B203B"/>
    <w:rsid w:val="006B2E44"/>
    <w:rsid w:val="006B77C6"/>
    <w:rsid w:val="006C0B7B"/>
    <w:rsid w:val="006D2925"/>
    <w:rsid w:val="006E3ABF"/>
    <w:rsid w:val="0071476A"/>
    <w:rsid w:val="007303D1"/>
    <w:rsid w:val="0073699B"/>
    <w:rsid w:val="007632AD"/>
    <w:rsid w:val="007709D5"/>
    <w:rsid w:val="0077269B"/>
    <w:rsid w:val="00785760"/>
    <w:rsid w:val="00793033"/>
    <w:rsid w:val="007A35CE"/>
    <w:rsid w:val="007A61A0"/>
    <w:rsid w:val="007A7AEF"/>
    <w:rsid w:val="007D12D0"/>
    <w:rsid w:val="007E7FAC"/>
    <w:rsid w:val="007F5A82"/>
    <w:rsid w:val="007F68EC"/>
    <w:rsid w:val="00801438"/>
    <w:rsid w:val="0083190C"/>
    <w:rsid w:val="00835B12"/>
    <w:rsid w:val="008412FA"/>
    <w:rsid w:val="00847163"/>
    <w:rsid w:val="008531EE"/>
    <w:rsid w:val="00860DD6"/>
    <w:rsid w:val="0086778C"/>
    <w:rsid w:val="008A6EA2"/>
    <w:rsid w:val="008C5F12"/>
    <w:rsid w:val="008D097F"/>
    <w:rsid w:val="008E39AC"/>
    <w:rsid w:val="008E43A1"/>
    <w:rsid w:val="009059AC"/>
    <w:rsid w:val="00906DDC"/>
    <w:rsid w:val="00932B82"/>
    <w:rsid w:val="009470E5"/>
    <w:rsid w:val="0097028F"/>
    <w:rsid w:val="009779FC"/>
    <w:rsid w:val="00982CD0"/>
    <w:rsid w:val="00991F7C"/>
    <w:rsid w:val="009A21B4"/>
    <w:rsid w:val="009B2CED"/>
    <w:rsid w:val="009C018A"/>
    <w:rsid w:val="009C03BD"/>
    <w:rsid w:val="009C16C8"/>
    <w:rsid w:val="009C56C5"/>
    <w:rsid w:val="009E0B01"/>
    <w:rsid w:val="009F7139"/>
    <w:rsid w:val="00A11420"/>
    <w:rsid w:val="00A14BD1"/>
    <w:rsid w:val="00A5216D"/>
    <w:rsid w:val="00A5756B"/>
    <w:rsid w:val="00A723EE"/>
    <w:rsid w:val="00A94184"/>
    <w:rsid w:val="00A97CA5"/>
    <w:rsid w:val="00AA0307"/>
    <w:rsid w:val="00AC4292"/>
    <w:rsid w:val="00AD7278"/>
    <w:rsid w:val="00B13974"/>
    <w:rsid w:val="00B17E2F"/>
    <w:rsid w:val="00B2687A"/>
    <w:rsid w:val="00B273E2"/>
    <w:rsid w:val="00B34FE6"/>
    <w:rsid w:val="00B51989"/>
    <w:rsid w:val="00B658ED"/>
    <w:rsid w:val="00B70F3A"/>
    <w:rsid w:val="00B93B53"/>
    <w:rsid w:val="00BA48C8"/>
    <w:rsid w:val="00BB7975"/>
    <w:rsid w:val="00BD04FB"/>
    <w:rsid w:val="00BD600F"/>
    <w:rsid w:val="00BF13CF"/>
    <w:rsid w:val="00C12F10"/>
    <w:rsid w:val="00C27631"/>
    <w:rsid w:val="00C33309"/>
    <w:rsid w:val="00C40CB3"/>
    <w:rsid w:val="00C43F34"/>
    <w:rsid w:val="00C4410C"/>
    <w:rsid w:val="00C634ED"/>
    <w:rsid w:val="00C737F9"/>
    <w:rsid w:val="00C85CBF"/>
    <w:rsid w:val="00C936F4"/>
    <w:rsid w:val="00C976E3"/>
    <w:rsid w:val="00C979CA"/>
    <w:rsid w:val="00CD4186"/>
    <w:rsid w:val="00CF3345"/>
    <w:rsid w:val="00CF7353"/>
    <w:rsid w:val="00D0588A"/>
    <w:rsid w:val="00D45FF5"/>
    <w:rsid w:val="00D52031"/>
    <w:rsid w:val="00D85F35"/>
    <w:rsid w:val="00D94F67"/>
    <w:rsid w:val="00DC3B0B"/>
    <w:rsid w:val="00DC4217"/>
    <w:rsid w:val="00DC4EB9"/>
    <w:rsid w:val="00DD58B7"/>
    <w:rsid w:val="00DE1110"/>
    <w:rsid w:val="00DE4210"/>
    <w:rsid w:val="00E115EB"/>
    <w:rsid w:val="00E139BE"/>
    <w:rsid w:val="00E20228"/>
    <w:rsid w:val="00E25B64"/>
    <w:rsid w:val="00E308EB"/>
    <w:rsid w:val="00E42ADB"/>
    <w:rsid w:val="00E54F6C"/>
    <w:rsid w:val="00EA370E"/>
    <w:rsid w:val="00EA379F"/>
    <w:rsid w:val="00EA4EFE"/>
    <w:rsid w:val="00EA6DBC"/>
    <w:rsid w:val="00EE1EBE"/>
    <w:rsid w:val="00EE2BE0"/>
    <w:rsid w:val="00EE424C"/>
    <w:rsid w:val="00EF0051"/>
    <w:rsid w:val="00EF15BC"/>
    <w:rsid w:val="00F029A7"/>
    <w:rsid w:val="00F21528"/>
    <w:rsid w:val="00F25D55"/>
    <w:rsid w:val="00F30567"/>
    <w:rsid w:val="00F33209"/>
    <w:rsid w:val="00F44610"/>
    <w:rsid w:val="00F70587"/>
    <w:rsid w:val="00F80E35"/>
    <w:rsid w:val="00F82B8D"/>
    <w:rsid w:val="00F8488E"/>
    <w:rsid w:val="00F86ABC"/>
    <w:rsid w:val="00F947A5"/>
    <w:rsid w:val="00FA33EB"/>
    <w:rsid w:val="00FB6C47"/>
    <w:rsid w:val="00FC4DE7"/>
    <w:rsid w:val="00FF445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A6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12FA"/>
    <w:pPr>
      <w:ind w:left="720"/>
      <w:contextualSpacing/>
    </w:pPr>
  </w:style>
  <w:style w:type="table" w:styleId="Tablaconcuadrcula">
    <w:name w:val="Table Grid"/>
    <w:basedOn w:val="Tablanormal"/>
    <w:uiPriority w:val="59"/>
    <w:rsid w:val="00306A1A"/>
    <w:pPr>
      <w:spacing w:after="0" w:line="240" w:lineRule="auto"/>
    </w:pPr>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D72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7278"/>
    <w:rPr>
      <w:rFonts w:ascii="Tahoma" w:hAnsi="Tahoma" w:cs="Tahoma"/>
      <w:sz w:val="16"/>
      <w:szCs w:val="16"/>
    </w:rPr>
  </w:style>
  <w:style w:type="paragraph" w:styleId="Encabezado">
    <w:name w:val="header"/>
    <w:basedOn w:val="Normal"/>
    <w:link w:val="EncabezadoCar"/>
    <w:uiPriority w:val="99"/>
    <w:unhideWhenUsed/>
    <w:rsid w:val="008C5F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5F12"/>
  </w:style>
  <w:style w:type="paragraph" w:styleId="Piedepgina">
    <w:name w:val="footer"/>
    <w:basedOn w:val="Normal"/>
    <w:link w:val="PiedepginaCar"/>
    <w:uiPriority w:val="99"/>
    <w:unhideWhenUsed/>
    <w:rsid w:val="008C5F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5F12"/>
  </w:style>
  <w:style w:type="paragraph" w:styleId="Ttulo">
    <w:name w:val="Title"/>
    <w:basedOn w:val="Normal"/>
    <w:next w:val="Normal"/>
    <w:link w:val="TtuloCar"/>
    <w:uiPriority w:val="10"/>
    <w:qFormat/>
    <w:rsid w:val="00080C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80C2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12FA"/>
    <w:pPr>
      <w:ind w:left="720"/>
      <w:contextualSpacing/>
    </w:pPr>
  </w:style>
  <w:style w:type="table" w:styleId="Tablaconcuadrcula">
    <w:name w:val="Table Grid"/>
    <w:basedOn w:val="Tablanormal"/>
    <w:uiPriority w:val="59"/>
    <w:rsid w:val="00306A1A"/>
    <w:pPr>
      <w:spacing w:after="0" w:line="240" w:lineRule="auto"/>
    </w:pPr>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D72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7278"/>
    <w:rPr>
      <w:rFonts w:ascii="Tahoma" w:hAnsi="Tahoma" w:cs="Tahoma"/>
      <w:sz w:val="16"/>
      <w:szCs w:val="16"/>
    </w:rPr>
  </w:style>
  <w:style w:type="paragraph" w:styleId="Encabezado">
    <w:name w:val="header"/>
    <w:basedOn w:val="Normal"/>
    <w:link w:val="EncabezadoCar"/>
    <w:uiPriority w:val="99"/>
    <w:unhideWhenUsed/>
    <w:rsid w:val="008C5F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5F12"/>
  </w:style>
  <w:style w:type="paragraph" w:styleId="Piedepgina">
    <w:name w:val="footer"/>
    <w:basedOn w:val="Normal"/>
    <w:link w:val="PiedepginaCar"/>
    <w:uiPriority w:val="99"/>
    <w:unhideWhenUsed/>
    <w:rsid w:val="008C5F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5F12"/>
  </w:style>
  <w:style w:type="paragraph" w:styleId="Ttulo">
    <w:name w:val="Title"/>
    <w:basedOn w:val="Normal"/>
    <w:next w:val="Normal"/>
    <w:link w:val="TtuloCar"/>
    <w:uiPriority w:val="10"/>
    <w:qFormat/>
    <w:rsid w:val="00080C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80C2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44989789">
      <w:bodyDiv w:val="1"/>
      <w:marLeft w:val="0"/>
      <w:marRight w:val="0"/>
      <w:marTop w:val="0"/>
      <w:marBottom w:val="0"/>
      <w:divBdr>
        <w:top w:val="none" w:sz="0" w:space="0" w:color="auto"/>
        <w:left w:val="none" w:sz="0" w:space="0" w:color="auto"/>
        <w:bottom w:val="none" w:sz="0" w:space="0" w:color="auto"/>
        <w:right w:val="none" w:sz="0" w:space="0" w:color="auto"/>
      </w:divBdr>
    </w:div>
    <w:div w:id="345905422">
      <w:bodyDiv w:val="1"/>
      <w:marLeft w:val="0"/>
      <w:marRight w:val="0"/>
      <w:marTop w:val="0"/>
      <w:marBottom w:val="0"/>
      <w:divBdr>
        <w:top w:val="none" w:sz="0" w:space="0" w:color="auto"/>
        <w:left w:val="none" w:sz="0" w:space="0" w:color="auto"/>
        <w:bottom w:val="none" w:sz="0" w:space="0" w:color="auto"/>
        <w:right w:val="none" w:sz="0" w:space="0" w:color="auto"/>
      </w:divBdr>
    </w:div>
    <w:div w:id="602735731">
      <w:bodyDiv w:val="1"/>
      <w:marLeft w:val="0"/>
      <w:marRight w:val="0"/>
      <w:marTop w:val="0"/>
      <w:marBottom w:val="0"/>
      <w:divBdr>
        <w:top w:val="none" w:sz="0" w:space="0" w:color="auto"/>
        <w:left w:val="none" w:sz="0" w:space="0" w:color="auto"/>
        <w:bottom w:val="none" w:sz="0" w:space="0" w:color="auto"/>
        <w:right w:val="none" w:sz="0" w:space="0" w:color="auto"/>
      </w:divBdr>
    </w:div>
    <w:div w:id="829180980">
      <w:bodyDiv w:val="1"/>
      <w:marLeft w:val="0"/>
      <w:marRight w:val="0"/>
      <w:marTop w:val="0"/>
      <w:marBottom w:val="0"/>
      <w:divBdr>
        <w:top w:val="none" w:sz="0" w:space="0" w:color="auto"/>
        <w:left w:val="none" w:sz="0" w:space="0" w:color="auto"/>
        <w:bottom w:val="none" w:sz="0" w:space="0" w:color="auto"/>
        <w:right w:val="none" w:sz="0" w:space="0" w:color="auto"/>
      </w:divBdr>
    </w:div>
    <w:div w:id="1098520945">
      <w:bodyDiv w:val="1"/>
      <w:marLeft w:val="0"/>
      <w:marRight w:val="0"/>
      <w:marTop w:val="0"/>
      <w:marBottom w:val="0"/>
      <w:divBdr>
        <w:top w:val="none" w:sz="0" w:space="0" w:color="auto"/>
        <w:left w:val="none" w:sz="0" w:space="0" w:color="auto"/>
        <w:bottom w:val="none" w:sz="0" w:space="0" w:color="auto"/>
        <w:right w:val="none" w:sz="0" w:space="0" w:color="auto"/>
      </w:divBdr>
    </w:div>
    <w:div w:id="1289974529">
      <w:bodyDiv w:val="1"/>
      <w:marLeft w:val="0"/>
      <w:marRight w:val="0"/>
      <w:marTop w:val="0"/>
      <w:marBottom w:val="0"/>
      <w:divBdr>
        <w:top w:val="none" w:sz="0" w:space="0" w:color="auto"/>
        <w:left w:val="none" w:sz="0" w:space="0" w:color="auto"/>
        <w:bottom w:val="none" w:sz="0" w:space="0" w:color="auto"/>
        <w:right w:val="none" w:sz="0" w:space="0" w:color="auto"/>
      </w:divBdr>
    </w:div>
    <w:div w:id="1467700090">
      <w:bodyDiv w:val="1"/>
      <w:marLeft w:val="0"/>
      <w:marRight w:val="0"/>
      <w:marTop w:val="0"/>
      <w:marBottom w:val="0"/>
      <w:divBdr>
        <w:top w:val="none" w:sz="0" w:space="0" w:color="auto"/>
        <w:left w:val="none" w:sz="0" w:space="0" w:color="auto"/>
        <w:bottom w:val="none" w:sz="0" w:space="0" w:color="auto"/>
        <w:right w:val="none" w:sz="0" w:space="0" w:color="auto"/>
      </w:divBdr>
    </w:div>
    <w:div w:id="152470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6</Pages>
  <Words>1696</Words>
  <Characters>9333</Characters>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2014-05-11T23:42:00Z</cp:lastPrinted>
  <dcterms:created xsi:type="dcterms:W3CDTF">2015-11-24T20:17:00Z</dcterms:created>
  <dcterms:modified xsi:type="dcterms:W3CDTF">2017-04-28T13:18:00Z</dcterms:modified>
</cp:coreProperties>
</file>